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8DC" w:rsidRPr="0073298D" w:rsidRDefault="004F541C" w:rsidP="004F541C">
      <w:pPr>
        <w:jc w:val="center"/>
        <w:rPr>
          <w:rFonts w:ascii="Verdana" w:hAnsi="Verdana"/>
          <w:b/>
          <w:sz w:val="24"/>
          <w:szCs w:val="24"/>
          <w:u w:val="single"/>
        </w:rPr>
      </w:pPr>
      <w:bookmarkStart w:id="0" w:name="_GoBack"/>
      <w:bookmarkEnd w:id="0"/>
      <w:r w:rsidRPr="0073298D">
        <w:rPr>
          <w:rFonts w:ascii="Verdana" w:hAnsi="Verdana"/>
          <w:b/>
          <w:sz w:val="24"/>
          <w:szCs w:val="24"/>
          <w:u w:val="single"/>
        </w:rPr>
        <w:t>Third Grade Guarantee</w:t>
      </w:r>
      <w:r w:rsidR="00235D14" w:rsidRPr="0073298D">
        <w:rPr>
          <w:rFonts w:ascii="Verdana" w:hAnsi="Verdana"/>
          <w:b/>
          <w:sz w:val="24"/>
          <w:szCs w:val="24"/>
          <w:u w:val="single"/>
        </w:rPr>
        <w:t>-Promotion of 3</w:t>
      </w:r>
      <w:r w:rsidR="00235D14" w:rsidRPr="0073298D">
        <w:rPr>
          <w:rFonts w:ascii="Verdana" w:hAnsi="Verdana"/>
          <w:b/>
          <w:sz w:val="24"/>
          <w:szCs w:val="24"/>
          <w:u w:val="single"/>
          <w:vertAlign w:val="superscript"/>
        </w:rPr>
        <w:t>rd</w:t>
      </w:r>
      <w:r w:rsidR="00235D14" w:rsidRPr="0073298D">
        <w:rPr>
          <w:rFonts w:ascii="Verdana" w:hAnsi="Verdana"/>
          <w:b/>
          <w:sz w:val="24"/>
          <w:szCs w:val="24"/>
          <w:u w:val="single"/>
        </w:rPr>
        <w:t xml:space="preserve"> Graders</w:t>
      </w:r>
    </w:p>
    <w:tbl>
      <w:tblPr>
        <w:tblStyle w:val="TableGrid"/>
        <w:tblW w:w="0" w:type="auto"/>
        <w:tblLook w:val="04A0" w:firstRow="1" w:lastRow="0" w:firstColumn="1" w:lastColumn="0" w:noHBand="0" w:noVBand="1"/>
      </w:tblPr>
      <w:tblGrid>
        <w:gridCol w:w="5148"/>
        <w:gridCol w:w="5868"/>
      </w:tblGrid>
      <w:tr w:rsidR="004F541C" w:rsidTr="007B32A3">
        <w:tc>
          <w:tcPr>
            <w:tcW w:w="5148" w:type="dxa"/>
          </w:tcPr>
          <w:p w:rsidR="004F541C" w:rsidRPr="0073298D" w:rsidRDefault="004F541C" w:rsidP="004F541C">
            <w:pPr>
              <w:jc w:val="center"/>
              <w:rPr>
                <w:rFonts w:ascii="Verdana" w:hAnsi="Verdana"/>
                <w:b/>
                <w:sz w:val="24"/>
                <w:szCs w:val="24"/>
                <w:u w:val="single"/>
              </w:rPr>
            </w:pPr>
            <w:r w:rsidRPr="0073298D">
              <w:rPr>
                <w:rFonts w:ascii="Verdana" w:hAnsi="Verdana"/>
                <w:b/>
                <w:sz w:val="24"/>
                <w:szCs w:val="24"/>
                <w:u w:val="single"/>
              </w:rPr>
              <w:t>Law</w:t>
            </w:r>
          </w:p>
        </w:tc>
        <w:tc>
          <w:tcPr>
            <w:tcW w:w="5868" w:type="dxa"/>
          </w:tcPr>
          <w:p w:rsidR="004F541C" w:rsidRPr="0073298D" w:rsidRDefault="004F541C" w:rsidP="004F541C">
            <w:pPr>
              <w:jc w:val="center"/>
              <w:rPr>
                <w:rFonts w:ascii="Verdana" w:hAnsi="Verdana"/>
                <w:b/>
                <w:sz w:val="24"/>
                <w:szCs w:val="24"/>
                <w:u w:val="single"/>
              </w:rPr>
            </w:pPr>
            <w:r w:rsidRPr="0073298D">
              <w:rPr>
                <w:rFonts w:ascii="Verdana" w:hAnsi="Verdana"/>
                <w:b/>
                <w:sz w:val="24"/>
                <w:szCs w:val="24"/>
                <w:u w:val="single"/>
              </w:rPr>
              <w:t>Considerations</w:t>
            </w:r>
          </w:p>
        </w:tc>
      </w:tr>
      <w:tr w:rsidR="004F541C" w:rsidTr="007B32A3">
        <w:tc>
          <w:tcPr>
            <w:tcW w:w="5148" w:type="dxa"/>
          </w:tcPr>
          <w:p w:rsidR="004F541C" w:rsidRPr="004F541C" w:rsidRDefault="004F541C" w:rsidP="004F541C">
            <w:pPr>
              <w:spacing w:before="100" w:beforeAutospacing="1" w:after="100" w:afterAutospacing="1"/>
              <w:rPr>
                <w:rFonts w:ascii="Times New Roman" w:eastAsia="Times New Roman" w:hAnsi="Times New Roman" w:cs="Times New Roman"/>
                <w:sz w:val="24"/>
                <w:szCs w:val="24"/>
              </w:rPr>
            </w:pPr>
            <w:r w:rsidRPr="004F541C">
              <w:rPr>
                <w:rFonts w:ascii="Times New Roman" w:eastAsia="Times New Roman" w:hAnsi="Times New Roman" w:cs="Times New Roman"/>
                <w:sz w:val="24"/>
                <w:szCs w:val="24"/>
              </w:rPr>
              <w:t>(A)(1</w:t>
            </w:r>
            <w:r w:rsidRPr="004F541C">
              <w:rPr>
                <w:rFonts w:ascii="Times New Roman" w:eastAsia="Times New Roman" w:hAnsi="Times New Roman" w:cs="Times New Roman"/>
                <w:i/>
                <w:sz w:val="24"/>
                <w:szCs w:val="24"/>
              </w:rPr>
              <w:t xml:space="preserve">) </w:t>
            </w:r>
            <w:r w:rsidRPr="004F541C">
              <w:rPr>
                <w:rFonts w:ascii="Times New Roman" w:eastAsia="Times New Roman" w:hAnsi="Times New Roman" w:cs="Times New Roman"/>
                <w:b/>
                <w:i/>
                <w:sz w:val="24"/>
                <w:szCs w:val="24"/>
              </w:rPr>
              <w:t>Beginning with July 1, 2009, and until June 30, 2</w:t>
            </w:r>
            <w:r w:rsidRPr="00F63636">
              <w:rPr>
                <w:rFonts w:ascii="Times New Roman" w:eastAsia="Times New Roman" w:hAnsi="Times New Roman" w:cs="Times New Roman"/>
                <w:b/>
                <w:i/>
                <w:sz w:val="24"/>
                <w:szCs w:val="24"/>
              </w:rPr>
              <w:t>013</w:t>
            </w:r>
            <w:r w:rsidRPr="00F63636">
              <w:rPr>
                <w:rFonts w:ascii="Times New Roman" w:eastAsia="Times New Roman" w:hAnsi="Times New Roman" w:cs="Times New Roman"/>
                <w:i/>
                <w:sz w:val="24"/>
                <w:szCs w:val="24"/>
              </w:rPr>
              <w:t>,</w:t>
            </w:r>
            <w:r w:rsidRPr="004F541C">
              <w:rPr>
                <w:rFonts w:ascii="Times New Roman" w:eastAsia="Times New Roman" w:hAnsi="Times New Roman" w:cs="Times New Roman"/>
                <w:sz w:val="24"/>
                <w:szCs w:val="24"/>
              </w:rPr>
              <w:t xml:space="preserve"> any student who attains a score</w:t>
            </w:r>
            <w:r w:rsidR="00F63636">
              <w:rPr>
                <w:rFonts w:ascii="Times New Roman" w:eastAsia="Times New Roman" w:hAnsi="Times New Roman" w:cs="Times New Roman"/>
                <w:sz w:val="24"/>
                <w:szCs w:val="24"/>
              </w:rPr>
              <w:t xml:space="preserve"> of</w:t>
            </w:r>
            <w:r w:rsidRPr="004F54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 on track</w:t>
            </w:r>
            <w:r w:rsidR="00176178">
              <w:rPr>
                <w:rStyle w:val="EndnoteReference"/>
                <w:rFonts w:ascii="Times New Roman" w:eastAsia="Times New Roman" w:hAnsi="Times New Roman" w:cs="Times New Roman"/>
                <w:sz w:val="24"/>
                <w:szCs w:val="24"/>
              </w:rPr>
              <w:endnoteReference w:id="1"/>
            </w:r>
            <w:r w:rsidR="00176178">
              <w:rPr>
                <w:rFonts w:ascii="Times New Roman" w:eastAsia="Times New Roman" w:hAnsi="Times New Roman" w:cs="Times New Roman"/>
                <w:sz w:val="24"/>
                <w:szCs w:val="24"/>
              </w:rPr>
              <w:t>]</w:t>
            </w:r>
            <w:r w:rsidR="005C568A">
              <w:rPr>
                <w:rFonts w:ascii="Times New Roman" w:eastAsia="Times New Roman" w:hAnsi="Times New Roman" w:cs="Times New Roman"/>
                <w:sz w:val="24"/>
                <w:szCs w:val="24"/>
              </w:rPr>
              <w:t xml:space="preserve"> </w:t>
            </w:r>
            <w:r w:rsidR="005C568A" w:rsidRPr="004F541C">
              <w:rPr>
                <w:rFonts w:ascii="Times New Roman" w:eastAsia="Times New Roman" w:hAnsi="Times New Roman" w:cs="Times New Roman"/>
                <w:sz w:val="24"/>
                <w:szCs w:val="24"/>
              </w:rPr>
              <w:t>on</w:t>
            </w:r>
            <w:r w:rsidR="00D865D8">
              <w:rPr>
                <w:rFonts w:ascii="Times New Roman" w:eastAsia="Times New Roman" w:hAnsi="Times New Roman" w:cs="Times New Roman"/>
                <w:sz w:val="24"/>
                <w:szCs w:val="24"/>
              </w:rPr>
              <w:t xml:space="preserve"> an [</w:t>
            </w:r>
            <w:r w:rsidR="005C568A">
              <w:rPr>
                <w:rFonts w:ascii="Times New Roman" w:eastAsia="Times New Roman" w:hAnsi="Times New Roman" w:cs="Times New Roman"/>
                <w:sz w:val="24"/>
                <w:szCs w:val="24"/>
              </w:rPr>
              <w:t>existing diagnostic screener for ELA]</w:t>
            </w:r>
            <w:r w:rsidR="00B73B47">
              <w:rPr>
                <w:rStyle w:val="FootnoteReference"/>
                <w:rFonts w:ascii="Times New Roman" w:eastAsia="Times New Roman" w:hAnsi="Times New Roman" w:cs="Times New Roman"/>
                <w:sz w:val="24"/>
                <w:szCs w:val="24"/>
              </w:rPr>
              <w:footnoteReference w:id="1"/>
            </w:r>
            <w:r w:rsidR="00B73B47">
              <w:rPr>
                <w:rFonts w:ascii="Times New Roman" w:eastAsia="Times New Roman" w:hAnsi="Times New Roman" w:cs="Times New Roman"/>
                <w:sz w:val="24"/>
                <w:szCs w:val="24"/>
              </w:rPr>
              <w:t>,</w:t>
            </w:r>
            <w:r w:rsidR="00B73B47">
              <w:rPr>
                <w:rStyle w:val="FootnoteReference"/>
                <w:rFonts w:ascii="Times New Roman" w:eastAsia="Times New Roman" w:hAnsi="Times New Roman" w:cs="Times New Roman"/>
                <w:sz w:val="24"/>
                <w:szCs w:val="24"/>
              </w:rPr>
              <w:footnoteReference w:id="2"/>
            </w:r>
            <w:r w:rsidRPr="004F54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3</w:t>
            </w:r>
            <w:r w:rsidRPr="004F541C">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grade</w:t>
            </w:r>
            <w:r w:rsidR="007414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F541C">
              <w:rPr>
                <w:rFonts w:ascii="Times New Roman" w:eastAsia="Times New Roman" w:hAnsi="Times New Roman" w:cs="Times New Roman"/>
                <w:sz w:val="24"/>
                <w:szCs w:val="24"/>
              </w:rPr>
              <w:t>ea</w:t>
            </w:r>
            <w:r>
              <w:rPr>
                <w:rFonts w:ascii="Times New Roman" w:eastAsia="Times New Roman" w:hAnsi="Times New Roman" w:cs="Times New Roman"/>
                <w:sz w:val="24"/>
                <w:szCs w:val="24"/>
              </w:rPr>
              <w:t>ch school district</w:t>
            </w:r>
            <w:r w:rsidRPr="004F541C">
              <w:rPr>
                <w:rFonts w:ascii="Times New Roman" w:eastAsia="Times New Roman" w:hAnsi="Times New Roman" w:cs="Times New Roman"/>
                <w:sz w:val="24"/>
                <w:szCs w:val="24"/>
              </w:rPr>
              <w:t>, shall do one of the following:</w:t>
            </w:r>
          </w:p>
          <w:p w:rsidR="004F541C" w:rsidRDefault="004F541C" w:rsidP="004F541C">
            <w:pPr>
              <w:spacing w:before="100" w:beforeAutospacing="1" w:after="100" w:afterAutospacing="1"/>
              <w:rPr>
                <w:rFonts w:ascii="Times New Roman" w:eastAsia="Times New Roman" w:hAnsi="Times New Roman" w:cs="Times New Roman"/>
                <w:sz w:val="24"/>
                <w:szCs w:val="24"/>
              </w:rPr>
            </w:pPr>
            <w:r w:rsidRPr="004F541C">
              <w:rPr>
                <w:rFonts w:ascii="Times New Roman" w:eastAsia="Times New Roman" w:hAnsi="Times New Roman" w:cs="Times New Roman"/>
                <w:sz w:val="24"/>
                <w:szCs w:val="24"/>
              </w:rPr>
              <w:t>(a) Promote the student to fourth grade if the student’s principal and reading teacher agree that other evaluations of the student’s skill in reading demonstrate that the student is academically prepared to be promoted to fourth grade;</w:t>
            </w:r>
          </w:p>
          <w:p w:rsidR="007B32A3" w:rsidRPr="004F541C" w:rsidRDefault="007B32A3" w:rsidP="004F541C">
            <w:pPr>
              <w:spacing w:before="100" w:beforeAutospacing="1" w:after="100" w:afterAutospacing="1"/>
              <w:rPr>
                <w:rFonts w:ascii="Times New Roman" w:eastAsia="Times New Roman" w:hAnsi="Times New Roman" w:cs="Times New Roman"/>
                <w:sz w:val="24"/>
                <w:szCs w:val="24"/>
              </w:rPr>
            </w:pPr>
          </w:p>
          <w:p w:rsidR="004F541C" w:rsidRPr="004F541C" w:rsidRDefault="004F541C" w:rsidP="004F541C">
            <w:pPr>
              <w:spacing w:before="100" w:beforeAutospacing="1" w:after="100" w:afterAutospacing="1"/>
              <w:rPr>
                <w:rFonts w:ascii="Times New Roman" w:eastAsia="Times New Roman" w:hAnsi="Times New Roman" w:cs="Times New Roman"/>
                <w:sz w:val="24"/>
                <w:szCs w:val="24"/>
              </w:rPr>
            </w:pPr>
            <w:r w:rsidRPr="004F541C">
              <w:rPr>
                <w:rFonts w:ascii="Times New Roman" w:eastAsia="Times New Roman" w:hAnsi="Times New Roman" w:cs="Times New Roman"/>
                <w:sz w:val="24"/>
                <w:szCs w:val="24"/>
              </w:rPr>
              <w:t>(b) Promote the student to fourth grade but provide the student with intensive intervention services in fourth grade;</w:t>
            </w:r>
          </w:p>
          <w:p w:rsidR="004F541C" w:rsidRDefault="004F541C" w:rsidP="00446DB2">
            <w:pPr>
              <w:rPr>
                <w:rFonts w:ascii="Verdana" w:hAnsi="Verdana"/>
                <w:b/>
                <w:sz w:val="28"/>
                <w:szCs w:val="28"/>
                <w:u w:val="single"/>
              </w:rPr>
            </w:pPr>
            <w:r w:rsidRPr="004F541C">
              <w:rPr>
                <w:rFonts w:ascii="Times New Roman" w:eastAsia="Times New Roman" w:hAnsi="Times New Roman" w:cs="Times New Roman"/>
                <w:sz w:val="24"/>
                <w:szCs w:val="24"/>
              </w:rPr>
              <w:t>(c) Retain the student in third grade.</w:t>
            </w:r>
          </w:p>
        </w:tc>
        <w:tc>
          <w:tcPr>
            <w:tcW w:w="5868" w:type="dxa"/>
          </w:tcPr>
          <w:p w:rsidR="004F541C" w:rsidRDefault="004F541C" w:rsidP="00F63636">
            <w:pPr>
              <w:rPr>
                <w:rFonts w:ascii="Verdana" w:hAnsi="Verdana"/>
                <w:b/>
                <w:sz w:val="28"/>
                <w:szCs w:val="28"/>
                <w:u w:val="single"/>
              </w:rPr>
            </w:pPr>
          </w:p>
          <w:p w:rsidR="00741459" w:rsidRDefault="00741459" w:rsidP="00F63636">
            <w:pPr>
              <w:rPr>
                <w:rFonts w:ascii="Verdana" w:hAnsi="Verdana"/>
                <w:b/>
                <w:sz w:val="28"/>
                <w:szCs w:val="28"/>
                <w:u w:val="single"/>
              </w:rPr>
            </w:pPr>
          </w:p>
          <w:p w:rsidR="00741459" w:rsidRDefault="00741459" w:rsidP="00F63636">
            <w:pPr>
              <w:rPr>
                <w:rFonts w:ascii="Verdana" w:hAnsi="Verdana"/>
                <w:b/>
                <w:sz w:val="28"/>
                <w:szCs w:val="28"/>
                <w:u w:val="single"/>
              </w:rPr>
            </w:pPr>
          </w:p>
          <w:p w:rsidR="00741459" w:rsidRDefault="00741459" w:rsidP="00F63636">
            <w:pPr>
              <w:rPr>
                <w:rFonts w:ascii="Verdana" w:hAnsi="Verdana"/>
                <w:b/>
                <w:sz w:val="28"/>
                <w:szCs w:val="28"/>
                <w:u w:val="single"/>
              </w:rPr>
            </w:pPr>
          </w:p>
          <w:p w:rsidR="00741459" w:rsidRDefault="00741459" w:rsidP="00F63636">
            <w:pPr>
              <w:rPr>
                <w:rFonts w:ascii="Verdana" w:hAnsi="Verdana"/>
                <w:b/>
                <w:sz w:val="28"/>
                <w:szCs w:val="28"/>
                <w:u w:val="single"/>
              </w:rPr>
            </w:pPr>
          </w:p>
          <w:p w:rsidR="007B32A3" w:rsidRPr="00D865D8" w:rsidRDefault="007B32A3" w:rsidP="00D865D8">
            <w:pPr>
              <w:pStyle w:val="ListParagraph"/>
              <w:rPr>
                <w:rFonts w:ascii="Times New Roman" w:hAnsi="Times New Roman" w:cs="Times New Roman"/>
                <w:b/>
                <w:sz w:val="24"/>
                <w:szCs w:val="24"/>
              </w:rPr>
            </w:pPr>
            <w:r>
              <w:rPr>
                <w:rFonts w:ascii="Times New Roman" w:hAnsi="Times New Roman" w:cs="Times New Roman"/>
                <w:b/>
                <w:sz w:val="24"/>
                <w:szCs w:val="24"/>
              </w:rPr>
              <w:t>Promoting Students with ‘not on-track’ Scores</w:t>
            </w:r>
          </w:p>
          <w:p w:rsidR="007B32A3" w:rsidRPr="007B32A3" w:rsidRDefault="007B32A3" w:rsidP="007B32A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other evaluations would</w:t>
            </w:r>
            <w:r w:rsidR="00D865D8">
              <w:rPr>
                <w:rFonts w:ascii="Times New Roman" w:hAnsi="Times New Roman" w:cs="Times New Roman"/>
                <w:sz w:val="24"/>
                <w:szCs w:val="24"/>
              </w:rPr>
              <w:t>/could</w:t>
            </w:r>
            <w:r>
              <w:rPr>
                <w:rFonts w:ascii="Times New Roman" w:hAnsi="Times New Roman" w:cs="Times New Roman"/>
                <w:sz w:val="24"/>
                <w:szCs w:val="24"/>
              </w:rPr>
              <w:t xml:space="preserve"> be considered? Cut or benchmark scores?  Definition of ‘academically prepared’?  Differences of opinion? Documentation of?  </w:t>
            </w:r>
          </w:p>
          <w:p w:rsidR="00446DB2" w:rsidRDefault="00446DB2" w:rsidP="00446DB2">
            <w:pPr>
              <w:rPr>
                <w:rFonts w:ascii="Times New Roman" w:hAnsi="Times New Roman" w:cs="Times New Roman"/>
                <w:sz w:val="24"/>
                <w:szCs w:val="24"/>
              </w:rPr>
            </w:pPr>
          </w:p>
          <w:p w:rsidR="007B32A3" w:rsidRDefault="007B32A3" w:rsidP="007B32A3">
            <w:pPr>
              <w:pStyle w:val="ListParagraph"/>
              <w:rPr>
                <w:rFonts w:ascii="Times New Roman" w:hAnsi="Times New Roman" w:cs="Times New Roman"/>
                <w:sz w:val="24"/>
                <w:szCs w:val="24"/>
              </w:rPr>
            </w:pPr>
          </w:p>
          <w:p w:rsidR="00446DB2" w:rsidRDefault="00446DB2" w:rsidP="007B32A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Plac</w:t>
            </w:r>
            <w:r w:rsidR="007B32A3">
              <w:rPr>
                <w:rFonts w:ascii="Times New Roman" w:hAnsi="Times New Roman" w:cs="Times New Roman"/>
                <w:sz w:val="24"/>
                <w:szCs w:val="24"/>
              </w:rPr>
              <w:t>ed or promoted? Notify parents of placed? Implications of placement beyond the required improvement plan</w:t>
            </w:r>
            <w:r w:rsidR="00D865D8">
              <w:rPr>
                <w:rFonts w:ascii="Times New Roman" w:hAnsi="Times New Roman" w:cs="Times New Roman"/>
                <w:sz w:val="24"/>
                <w:szCs w:val="24"/>
              </w:rPr>
              <w:t xml:space="preserve"> (services available, process to ensure effect on teachers’ VA is equitable)</w:t>
            </w:r>
            <w:r w:rsidR="007B32A3">
              <w:rPr>
                <w:rFonts w:ascii="Times New Roman" w:hAnsi="Times New Roman" w:cs="Times New Roman"/>
                <w:sz w:val="24"/>
                <w:szCs w:val="24"/>
              </w:rPr>
              <w:t>?</w:t>
            </w:r>
          </w:p>
          <w:p w:rsidR="00446DB2" w:rsidRDefault="00446DB2" w:rsidP="00446DB2">
            <w:pPr>
              <w:rPr>
                <w:rFonts w:ascii="Times New Roman" w:hAnsi="Times New Roman" w:cs="Times New Roman"/>
                <w:sz w:val="24"/>
                <w:szCs w:val="24"/>
              </w:rPr>
            </w:pPr>
          </w:p>
          <w:p w:rsidR="00446DB2" w:rsidRPr="00446DB2" w:rsidRDefault="00871761" w:rsidP="0087176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Implications for class size?</w:t>
            </w:r>
          </w:p>
        </w:tc>
      </w:tr>
      <w:tr w:rsidR="004F541C" w:rsidTr="007B32A3">
        <w:tc>
          <w:tcPr>
            <w:tcW w:w="5148" w:type="dxa"/>
          </w:tcPr>
          <w:p w:rsidR="004F541C" w:rsidRDefault="00446DB2" w:rsidP="00446DB2">
            <w:pPr>
              <w:rPr>
                <w:rFonts w:ascii="Times New Roman" w:hAnsi="Times New Roman" w:cs="Times New Roman"/>
                <w:b/>
                <w:i/>
                <w:sz w:val="24"/>
                <w:szCs w:val="24"/>
              </w:rPr>
            </w:pPr>
            <w:r w:rsidRPr="00446DB2">
              <w:rPr>
                <w:rFonts w:ascii="Times New Roman" w:hAnsi="Times New Roman" w:cs="Times New Roman"/>
                <w:sz w:val="24"/>
                <w:szCs w:val="24"/>
              </w:rPr>
              <w:t>(A)(2</w:t>
            </w:r>
            <w:r w:rsidRPr="00446DB2">
              <w:rPr>
                <w:rFonts w:ascii="Times New Roman" w:hAnsi="Times New Roman" w:cs="Times New Roman"/>
                <w:b/>
                <w:i/>
                <w:sz w:val="24"/>
                <w:szCs w:val="24"/>
              </w:rPr>
              <w:t>) Beginning</w:t>
            </w:r>
            <w:r w:rsidRPr="00446DB2">
              <w:rPr>
                <w:rFonts w:ascii="Times New Roman" w:hAnsi="Times New Roman" w:cs="Times New Roman"/>
                <w:sz w:val="24"/>
                <w:szCs w:val="24"/>
              </w:rPr>
              <w:t xml:space="preserve"> with students who enter third grade </w:t>
            </w:r>
            <w:r w:rsidRPr="00446DB2">
              <w:rPr>
                <w:rFonts w:ascii="Times New Roman" w:hAnsi="Times New Roman" w:cs="Times New Roman"/>
                <w:b/>
                <w:i/>
                <w:sz w:val="24"/>
                <w:szCs w:val="24"/>
              </w:rPr>
              <w:t>in the 2013-2014 school year</w:t>
            </w:r>
            <w:r w:rsidRPr="00446DB2">
              <w:rPr>
                <w:rFonts w:ascii="Times New Roman" w:hAnsi="Times New Roman" w:cs="Times New Roman"/>
                <w:sz w:val="24"/>
                <w:szCs w:val="24"/>
              </w:rPr>
              <w:t>,</w:t>
            </w:r>
            <w:r w:rsidRPr="00446DB2">
              <w:rPr>
                <w:rFonts w:ascii="Times New Roman" w:hAnsi="Times New Roman" w:cs="Times New Roman"/>
                <w:sz w:val="24"/>
                <w:szCs w:val="24"/>
                <w:u w:val="single"/>
              </w:rPr>
              <w:t xml:space="preserve"> no</w:t>
            </w:r>
            <w:r w:rsidRPr="00446DB2">
              <w:rPr>
                <w:rFonts w:ascii="Times New Roman" w:hAnsi="Times New Roman" w:cs="Times New Roman"/>
                <w:sz w:val="24"/>
                <w:szCs w:val="24"/>
              </w:rPr>
              <w:t xml:space="preserve"> school district </w:t>
            </w:r>
            <w:r w:rsidRPr="00446DB2">
              <w:rPr>
                <w:rFonts w:ascii="Times New Roman" w:hAnsi="Times New Roman" w:cs="Times New Roman"/>
                <w:sz w:val="24"/>
                <w:szCs w:val="24"/>
                <w:u w:val="single"/>
              </w:rPr>
              <w:t>shall promote to fourth grade any student who attains a score</w:t>
            </w:r>
            <w:r>
              <w:rPr>
                <w:rFonts w:ascii="Times New Roman" w:eastAsia="Times New Roman" w:hAnsi="Times New Roman" w:cs="Times New Roman"/>
                <w:sz w:val="24"/>
                <w:szCs w:val="24"/>
              </w:rPr>
              <w:t xml:space="preserve"> of</w:t>
            </w:r>
            <w:r w:rsidRPr="004F54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 on track] </w:t>
            </w:r>
            <w:r w:rsidRPr="004F541C">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an [existing diagnostic screener for ELA]</w:t>
            </w:r>
            <w:r w:rsidRPr="004F54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3</w:t>
            </w:r>
            <w:r w:rsidRPr="004F541C">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grade</w:t>
            </w:r>
            <w:r w:rsidRPr="00446DB2">
              <w:rPr>
                <w:rFonts w:ascii="Times New Roman" w:hAnsi="Times New Roman" w:cs="Times New Roman"/>
                <w:sz w:val="24"/>
                <w:szCs w:val="24"/>
              </w:rPr>
              <w:t xml:space="preserve"> </w:t>
            </w:r>
            <w:r w:rsidRPr="00446DB2">
              <w:rPr>
                <w:rFonts w:ascii="Times New Roman" w:hAnsi="Times New Roman" w:cs="Times New Roman"/>
                <w:b/>
                <w:i/>
                <w:sz w:val="24"/>
                <w:szCs w:val="24"/>
              </w:rPr>
              <w:t>unless one of the following applies:</w:t>
            </w:r>
          </w:p>
          <w:p w:rsidR="00446DB2" w:rsidRPr="00446DB2" w:rsidRDefault="00446DB2" w:rsidP="00446DB2">
            <w:pPr>
              <w:spacing w:before="100" w:beforeAutospacing="1" w:after="100" w:afterAutospacing="1"/>
              <w:rPr>
                <w:rFonts w:ascii="Times New Roman" w:eastAsia="Times New Roman" w:hAnsi="Times New Roman" w:cs="Times New Roman"/>
                <w:b/>
                <w:i/>
                <w:sz w:val="24"/>
                <w:szCs w:val="24"/>
              </w:rPr>
            </w:pPr>
            <w:r w:rsidRPr="00446DB2">
              <w:rPr>
                <w:rFonts w:ascii="Times New Roman" w:eastAsia="Times New Roman" w:hAnsi="Times New Roman" w:cs="Times New Roman"/>
                <w:sz w:val="24"/>
                <w:szCs w:val="24"/>
              </w:rPr>
              <w:t xml:space="preserve">(a) The student is a </w:t>
            </w:r>
            <w:r w:rsidRPr="00446DB2">
              <w:rPr>
                <w:rFonts w:ascii="Times New Roman" w:eastAsia="Times New Roman" w:hAnsi="Times New Roman" w:cs="Times New Roman"/>
                <w:b/>
                <w:i/>
                <w:sz w:val="24"/>
                <w:szCs w:val="24"/>
              </w:rPr>
              <w:t>limited English proficient</w:t>
            </w:r>
            <w:r w:rsidRPr="00446DB2">
              <w:rPr>
                <w:rFonts w:ascii="Times New Roman" w:eastAsia="Times New Roman" w:hAnsi="Times New Roman" w:cs="Times New Roman"/>
                <w:sz w:val="24"/>
                <w:szCs w:val="24"/>
              </w:rPr>
              <w:t xml:space="preserve"> student who has been</w:t>
            </w:r>
            <w:r w:rsidRPr="00446DB2">
              <w:rPr>
                <w:rFonts w:ascii="Times New Roman" w:eastAsia="Times New Roman" w:hAnsi="Times New Roman" w:cs="Times New Roman"/>
                <w:b/>
                <w:i/>
                <w:sz w:val="24"/>
                <w:szCs w:val="24"/>
              </w:rPr>
              <w:t xml:space="preserve"> enrolled in United States schools </w:t>
            </w:r>
            <w:r w:rsidRPr="00446DB2">
              <w:rPr>
                <w:rFonts w:ascii="Times New Roman" w:eastAsia="Times New Roman" w:hAnsi="Times New Roman" w:cs="Times New Roman"/>
                <w:sz w:val="24"/>
                <w:szCs w:val="24"/>
              </w:rPr>
              <w:t>for</w:t>
            </w:r>
            <w:r w:rsidRPr="00446DB2">
              <w:rPr>
                <w:rFonts w:ascii="Times New Roman" w:eastAsia="Times New Roman" w:hAnsi="Times New Roman" w:cs="Times New Roman"/>
                <w:b/>
                <w:i/>
                <w:sz w:val="24"/>
                <w:szCs w:val="24"/>
              </w:rPr>
              <w:t xml:space="preserve"> less than two full </w:t>
            </w:r>
            <w:r w:rsidRPr="00446DB2">
              <w:rPr>
                <w:rFonts w:ascii="Times New Roman" w:eastAsia="Times New Roman" w:hAnsi="Times New Roman" w:cs="Times New Roman"/>
                <w:sz w:val="24"/>
                <w:szCs w:val="24"/>
              </w:rPr>
              <w:t xml:space="preserve">school years </w:t>
            </w:r>
            <w:r w:rsidRPr="00446DB2">
              <w:rPr>
                <w:rFonts w:ascii="Times New Roman" w:eastAsia="Times New Roman" w:hAnsi="Times New Roman" w:cs="Times New Roman"/>
                <w:b/>
                <w:i/>
                <w:sz w:val="24"/>
                <w:szCs w:val="24"/>
                <w:u w:val="single"/>
              </w:rPr>
              <w:t>and</w:t>
            </w:r>
            <w:r w:rsidRPr="00446DB2">
              <w:rPr>
                <w:rFonts w:ascii="Times New Roman" w:eastAsia="Times New Roman" w:hAnsi="Times New Roman" w:cs="Times New Roman"/>
                <w:sz w:val="24"/>
                <w:szCs w:val="24"/>
              </w:rPr>
              <w:t xml:space="preserve"> has had</w:t>
            </w:r>
            <w:r w:rsidRPr="00446DB2">
              <w:rPr>
                <w:rFonts w:ascii="Times New Roman" w:eastAsia="Times New Roman" w:hAnsi="Times New Roman" w:cs="Times New Roman"/>
                <w:b/>
                <w:i/>
                <w:sz w:val="24"/>
                <w:szCs w:val="24"/>
              </w:rPr>
              <w:t xml:space="preserve"> less than two years </w:t>
            </w:r>
            <w:r w:rsidRPr="00446DB2">
              <w:rPr>
                <w:rFonts w:ascii="Times New Roman" w:eastAsia="Times New Roman" w:hAnsi="Times New Roman" w:cs="Times New Roman"/>
                <w:sz w:val="24"/>
                <w:szCs w:val="24"/>
              </w:rPr>
              <w:t>of instruction</w:t>
            </w:r>
            <w:r w:rsidRPr="00446DB2">
              <w:rPr>
                <w:rFonts w:ascii="Times New Roman" w:eastAsia="Times New Roman" w:hAnsi="Times New Roman" w:cs="Times New Roman"/>
                <w:b/>
                <w:i/>
                <w:sz w:val="24"/>
                <w:szCs w:val="24"/>
              </w:rPr>
              <w:t xml:space="preserve"> </w:t>
            </w:r>
            <w:r w:rsidRPr="00446DB2">
              <w:rPr>
                <w:rFonts w:ascii="Times New Roman" w:eastAsia="Times New Roman" w:hAnsi="Times New Roman" w:cs="Times New Roman"/>
                <w:sz w:val="24"/>
                <w:szCs w:val="24"/>
              </w:rPr>
              <w:t>in an</w:t>
            </w:r>
            <w:r w:rsidRPr="00446DB2">
              <w:rPr>
                <w:rFonts w:ascii="Times New Roman" w:eastAsia="Times New Roman" w:hAnsi="Times New Roman" w:cs="Times New Roman"/>
                <w:b/>
                <w:i/>
                <w:sz w:val="24"/>
                <w:szCs w:val="24"/>
              </w:rPr>
              <w:t xml:space="preserve"> English as a second language </w:t>
            </w:r>
            <w:r w:rsidRPr="00446DB2">
              <w:rPr>
                <w:rFonts w:ascii="Times New Roman" w:eastAsia="Times New Roman" w:hAnsi="Times New Roman" w:cs="Times New Roman"/>
                <w:sz w:val="24"/>
                <w:szCs w:val="24"/>
              </w:rPr>
              <w:t>program</w:t>
            </w:r>
            <w:r w:rsidRPr="00446DB2">
              <w:rPr>
                <w:rFonts w:ascii="Times New Roman" w:eastAsia="Times New Roman" w:hAnsi="Times New Roman" w:cs="Times New Roman"/>
                <w:b/>
                <w:i/>
                <w:sz w:val="24"/>
                <w:szCs w:val="24"/>
              </w:rPr>
              <w:t>.</w:t>
            </w:r>
          </w:p>
          <w:p w:rsidR="00871761" w:rsidRDefault="00446DB2" w:rsidP="00B73B47">
            <w:pPr>
              <w:spacing w:before="100" w:beforeAutospacing="1" w:after="100" w:afterAutospacing="1"/>
              <w:rPr>
                <w:rFonts w:ascii="Times New Roman" w:eastAsia="Times New Roman" w:hAnsi="Times New Roman" w:cs="Times New Roman"/>
                <w:sz w:val="24"/>
                <w:szCs w:val="24"/>
              </w:rPr>
            </w:pPr>
            <w:r w:rsidRPr="005C568A">
              <w:rPr>
                <w:rFonts w:ascii="Times New Roman" w:eastAsia="Times New Roman" w:hAnsi="Times New Roman" w:cs="Times New Roman"/>
                <w:sz w:val="24"/>
                <w:szCs w:val="24"/>
              </w:rPr>
              <w:t>(b) The student is a child with a disability entitled to special education and related services under Chapter 3323. of the Revised Code and the</w:t>
            </w:r>
            <w:r w:rsidR="001873E5" w:rsidRPr="005C568A">
              <w:rPr>
                <w:rFonts w:ascii="Times New Roman" w:eastAsia="Times New Roman" w:hAnsi="Times New Roman" w:cs="Times New Roman"/>
                <w:sz w:val="24"/>
                <w:szCs w:val="24"/>
              </w:rPr>
              <w:t xml:space="preserve"> </w:t>
            </w:r>
            <w:r w:rsidRPr="005C568A">
              <w:rPr>
                <w:rFonts w:ascii="Times New Roman" w:eastAsia="Times New Roman" w:hAnsi="Times New Roman" w:cs="Times New Roman"/>
                <w:sz w:val="24"/>
                <w:szCs w:val="24"/>
              </w:rPr>
              <w:t xml:space="preserve">student’s </w:t>
            </w:r>
            <w:r w:rsidRPr="005C568A">
              <w:rPr>
                <w:rFonts w:ascii="Times New Roman" w:eastAsia="Times New Roman" w:hAnsi="Times New Roman" w:cs="Times New Roman"/>
                <w:b/>
                <w:i/>
                <w:sz w:val="24"/>
                <w:szCs w:val="24"/>
              </w:rPr>
              <w:t>individualized education program</w:t>
            </w:r>
            <w:r w:rsidRPr="005C568A">
              <w:rPr>
                <w:rFonts w:ascii="Times New Roman" w:eastAsia="Times New Roman" w:hAnsi="Times New Roman" w:cs="Times New Roman"/>
                <w:sz w:val="24"/>
                <w:szCs w:val="24"/>
              </w:rPr>
              <w:t xml:space="preserve"> </w:t>
            </w:r>
            <w:r w:rsidR="00E70586" w:rsidRPr="005C568A">
              <w:rPr>
                <w:rFonts w:ascii="Times New Roman" w:eastAsia="Times New Roman" w:hAnsi="Times New Roman" w:cs="Times New Roman"/>
                <w:sz w:val="24"/>
                <w:szCs w:val="24"/>
              </w:rPr>
              <w:t xml:space="preserve">[IEP] </w:t>
            </w:r>
            <w:r w:rsidRPr="005C568A">
              <w:rPr>
                <w:rFonts w:ascii="Times New Roman" w:eastAsia="Times New Roman" w:hAnsi="Times New Roman" w:cs="Times New Roman"/>
                <w:sz w:val="24"/>
                <w:szCs w:val="24"/>
              </w:rPr>
              <w:t>exempts the student from retention under this division.</w:t>
            </w:r>
          </w:p>
          <w:p w:rsidR="00B73B47" w:rsidRDefault="00446DB2" w:rsidP="00B73B47">
            <w:pPr>
              <w:rPr>
                <w:rFonts w:ascii="Times New Roman" w:eastAsia="Times New Roman" w:hAnsi="Times New Roman" w:cs="Times New Roman"/>
                <w:b/>
                <w:i/>
                <w:sz w:val="24"/>
                <w:szCs w:val="24"/>
              </w:rPr>
            </w:pPr>
            <w:r w:rsidRPr="00446DB2">
              <w:rPr>
                <w:rFonts w:ascii="Times New Roman" w:eastAsia="Times New Roman" w:hAnsi="Times New Roman" w:cs="Times New Roman"/>
                <w:sz w:val="24"/>
                <w:szCs w:val="24"/>
              </w:rPr>
              <w:t xml:space="preserve">(c) The student demonstrates an </w:t>
            </w:r>
            <w:r w:rsidRPr="00446DB2">
              <w:rPr>
                <w:rFonts w:ascii="Times New Roman" w:eastAsia="Times New Roman" w:hAnsi="Times New Roman" w:cs="Times New Roman"/>
                <w:b/>
                <w:i/>
                <w:sz w:val="24"/>
                <w:szCs w:val="24"/>
              </w:rPr>
              <w:t>acceptable</w:t>
            </w:r>
            <w:r w:rsidRPr="00446DB2">
              <w:rPr>
                <w:rFonts w:ascii="Times New Roman" w:eastAsia="Times New Roman" w:hAnsi="Times New Roman" w:cs="Times New Roman"/>
                <w:sz w:val="24"/>
                <w:szCs w:val="24"/>
              </w:rPr>
              <w:t xml:space="preserve"> </w:t>
            </w:r>
            <w:r w:rsidR="00E70586">
              <w:rPr>
                <w:rFonts w:ascii="Times New Roman" w:eastAsia="Times New Roman" w:hAnsi="Times New Roman" w:cs="Times New Roman"/>
                <w:sz w:val="24"/>
                <w:szCs w:val="24"/>
              </w:rPr>
              <w:t xml:space="preserve">[on-track] </w:t>
            </w:r>
            <w:r w:rsidRPr="00446DB2">
              <w:rPr>
                <w:rFonts w:ascii="Times New Roman" w:eastAsia="Times New Roman" w:hAnsi="Times New Roman" w:cs="Times New Roman"/>
                <w:sz w:val="24"/>
                <w:szCs w:val="24"/>
              </w:rPr>
              <w:t xml:space="preserve">level of performance on an alternative </w:t>
            </w:r>
            <w:r w:rsidRPr="00446DB2">
              <w:rPr>
                <w:rFonts w:ascii="Times New Roman" w:eastAsia="Times New Roman" w:hAnsi="Times New Roman" w:cs="Times New Roman"/>
                <w:sz w:val="24"/>
                <w:szCs w:val="24"/>
              </w:rPr>
              <w:lastRenderedPageBreak/>
              <w:t xml:space="preserve">standardized reading assessment </w:t>
            </w:r>
            <w:r w:rsidRPr="00446DB2">
              <w:rPr>
                <w:rFonts w:ascii="Times New Roman" w:eastAsia="Times New Roman" w:hAnsi="Times New Roman" w:cs="Times New Roman"/>
                <w:b/>
                <w:i/>
                <w:sz w:val="24"/>
                <w:szCs w:val="24"/>
              </w:rPr>
              <w:t>as determined by the department of education.</w:t>
            </w:r>
            <w:r w:rsidR="00B73B47">
              <w:rPr>
                <w:rStyle w:val="FootnoteReference"/>
                <w:rFonts w:ascii="Times New Roman" w:eastAsia="Times New Roman" w:hAnsi="Times New Roman" w:cs="Times New Roman"/>
                <w:b/>
                <w:i/>
                <w:sz w:val="24"/>
                <w:szCs w:val="24"/>
              </w:rPr>
              <w:footnoteReference w:id="3"/>
            </w:r>
          </w:p>
          <w:p w:rsidR="00B73B47" w:rsidRDefault="00B73B47" w:rsidP="00B73B47">
            <w:pPr>
              <w:rPr>
                <w:rFonts w:ascii="Times New Roman" w:eastAsia="Times New Roman" w:hAnsi="Times New Roman" w:cs="Times New Roman"/>
                <w:b/>
                <w:i/>
                <w:sz w:val="24"/>
                <w:szCs w:val="24"/>
              </w:rPr>
            </w:pPr>
          </w:p>
          <w:p w:rsidR="00446DB2" w:rsidRPr="00B73B47" w:rsidRDefault="00446DB2" w:rsidP="00B73B47">
            <w:pPr>
              <w:rPr>
                <w:rFonts w:ascii="Times New Roman" w:eastAsia="Times New Roman" w:hAnsi="Times New Roman" w:cs="Times New Roman"/>
                <w:b/>
                <w:i/>
                <w:sz w:val="24"/>
                <w:szCs w:val="24"/>
              </w:rPr>
            </w:pPr>
            <w:r w:rsidRPr="00446DB2">
              <w:rPr>
                <w:rFonts w:ascii="Times New Roman" w:eastAsia="Times New Roman" w:hAnsi="Times New Roman" w:cs="Times New Roman"/>
                <w:sz w:val="24"/>
                <w:szCs w:val="24"/>
              </w:rPr>
              <w:t xml:space="preserve">(d) </w:t>
            </w:r>
            <w:r w:rsidRPr="00446DB2">
              <w:rPr>
                <w:rFonts w:ascii="Times New Roman" w:eastAsia="Times New Roman" w:hAnsi="Times New Roman" w:cs="Times New Roman"/>
                <w:b/>
                <w:i/>
                <w:sz w:val="24"/>
                <w:szCs w:val="24"/>
                <w:u w:val="single"/>
              </w:rPr>
              <w:t>All</w:t>
            </w:r>
            <w:r w:rsidRPr="00446DB2">
              <w:rPr>
                <w:rFonts w:ascii="Times New Roman" w:eastAsia="Times New Roman" w:hAnsi="Times New Roman" w:cs="Times New Roman"/>
                <w:sz w:val="24"/>
                <w:szCs w:val="24"/>
              </w:rPr>
              <w:t xml:space="preserve"> of the following apply:</w:t>
            </w:r>
          </w:p>
          <w:p w:rsidR="00446DB2" w:rsidRPr="00446DB2" w:rsidRDefault="00446DB2" w:rsidP="00E70586">
            <w:pPr>
              <w:spacing w:before="100" w:beforeAutospacing="1" w:after="100" w:afterAutospacing="1"/>
              <w:ind w:left="720"/>
              <w:rPr>
                <w:rFonts w:ascii="Times New Roman" w:eastAsia="Times New Roman" w:hAnsi="Times New Roman" w:cs="Times New Roman"/>
                <w:sz w:val="24"/>
                <w:szCs w:val="24"/>
              </w:rPr>
            </w:pPr>
            <w:r w:rsidRPr="00446DB2">
              <w:rPr>
                <w:rFonts w:ascii="Times New Roman" w:eastAsia="Times New Roman" w:hAnsi="Times New Roman" w:cs="Times New Roman"/>
                <w:sz w:val="24"/>
                <w:szCs w:val="24"/>
              </w:rPr>
              <w:t xml:space="preserve">(i) The student is a child with a </w:t>
            </w:r>
            <w:r w:rsidRPr="00446DB2">
              <w:rPr>
                <w:rFonts w:ascii="Times New Roman" w:eastAsia="Times New Roman" w:hAnsi="Times New Roman" w:cs="Times New Roman"/>
                <w:b/>
                <w:i/>
                <w:sz w:val="24"/>
                <w:szCs w:val="24"/>
              </w:rPr>
              <w:t>disability entitled to special education</w:t>
            </w:r>
            <w:r w:rsidRPr="00446DB2">
              <w:rPr>
                <w:rFonts w:ascii="Times New Roman" w:eastAsia="Times New Roman" w:hAnsi="Times New Roman" w:cs="Times New Roman"/>
                <w:sz w:val="24"/>
                <w:szCs w:val="24"/>
              </w:rPr>
              <w:t xml:space="preserve"> and related services under Chapter 3323. of the Revised Code.</w:t>
            </w:r>
          </w:p>
          <w:p w:rsidR="00E70586" w:rsidRDefault="00446DB2" w:rsidP="00E70586">
            <w:pPr>
              <w:spacing w:before="100" w:beforeAutospacing="1" w:after="100" w:afterAutospacing="1"/>
              <w:ind w:left="720"/>
              <w:rPr>
                <w:rFonts w:ascii="Times New Roman" w:eastAsia="Times New Roman" w:hAnsi="Times New Roman" w:cs="Times New Roman"/>
                <w:sz w:val="24"/>
                <w:szCs w:val="24"/>
              </w:rPr>
            </w:pPr>
            <w:r w:rsidRPr="00446DB2">
              <w:rPr>
                <w:rFonts w:ascii="Times New Roman" w:eastAsia="Times New Roman" w:hAnsi="Times New Roman" w:cs="Times New Roman"/>
                <w:sz w:val="24"/>
                <w:szCs w:val="24"/>
              </w:rPr>
              <w:t xml:space="preserve">(ii) The student has taken </w:t>
            </w:r>
            <w:r w:rsidR="00E70586">
              <w:rPr>
                <w:rFonts w:ascii="Times New Roman" w:eastAsia="Times New Roman" w:hAnsi="Times New Roman" w:cs="Times New Roman"/>
                <w:sz w:val="24"/>
                <w:szCs w:val="24"/>
              </w:rPr>
              <w:t>[existing diagnostic screener for ELA]</w:t>
            </w:r>
            <w:r w:rsidR="00E70586" w:rsidRPr="004F541C">
              <w:rPr>
                <w:rFonts w:ascii="Times New Roman" w:eastAsia="Times New Roman" w:hAnsi="Times New Roman" w:cs="Times New Roman"/>
                <w:sz w:val="24"/>
                <w:szCs w:val="24"/>
              </w:rPr>
              <w:t xml:space="preserve"> </w:t>
            </w:r>
          </w:p>
          <w:p w:rsidR="00446DB2" w:rsidRPr="00446DB2" w:rsidRDefault="00446DB2" w:rsidP="00E70586">
            <w:pPr>
              <w:spacing w:before="100" w:beforeAutospacing="1" w:after="100" w:afterAutospacing="1"/>
              <w:ind w:left="720"/>
              <w:rPr>
                <w:rFonts w:ascii="Times New Roman" w:eastAsia="Times New Roman" w:hAnsi="Times New Roman" w:cs="Times New Roman"/>
                <w:sz w:val="24"/>
                <w:szCs w:val="24"/>
              </w:rPr>
            </w:pPr>
            <w:r w:rsidRPr="00446DB2">
              <w:rPr>
                <w:rFonts w:ascii="Times New Roman" w:eastAsia="Times New Roman" w:hAnsi="Times New Roman" w:cs="Times New Roman"/>
                <w:sz w:val="24"/>
                <w:szCs w:val="24"/>
              </w:rPr>
              <w:t xml:space="preserve">(iii) The student’s </w:t>
            </w:r>
            <w:r w:rsidR="00E70586">
              <w:rPr>
                <w:rFonts w:ascii="Times New Roman" w:eastAsia="Times New Roman" w:hAnsi="Times New Roman" w:cs="Times New Roman"/>
                <w:sz w:val="24"/>
                <w:szCs w:val="24"/>
              </w:rPr>
              <w:t xml:space="preserve">IEP </w:t>
            </w:r>
            <w:r w:rsidRPr="00446DB2">
              <w:rPr>
                <w:rFonts w:ascii="Times New Roman" w:eastAsia="Times New Roman" w:hAnsi="Times New Roman" w:cs="Times New Roman"/>
                <w:sz w:val="24"/>
                <w:szCs w:val="24"/>
              </w:rPr>
              <w:t xml:space="preserve">as </w:t>
            </w:r>
            <w:r w:rsidRPr="004544F8">
              <w:rPr>
                <w:rFonts w:ascii="Times New Roman" w:eastAsia="Times New Roman" w:hAnsi="Times New Roman" w:cs="Times New Roman"/>
                <w:b/>
                <w:sz w:val="24"/>
                <w:szCs w:val="24"/>
              </w:rPr>
              <w:t>amended</w:t>
            </w:r>
            <w:r w:rsidRPr="00446DB2">
              <w:rPr>
                <w:rFonts w:ascii="Times New Roman" w:eastAsia="Times New Roman" w:hAnsi="Times New Roman" w:cs="Times New Roman"/>
                <w:sz w:val="24"/>
                <w:szCs w:val="24"/>
              </w:rPr>
              <w:t xml:space="preserve">, shows that the student </w:t>
            </w:r>
            <w:r w:rsidRPr="00446DB2">
              <w:rPr>
                <w:rFonts w:ascii="Times New Roman" w:eastAsia="Times New Roman" w:hAnsi="Times New Roman" w:cs="Times New Roman"/>
                <w:b/>
                <w:i/>
                <w:sz w:val="24"/>
                <w:szCs w:val="24"/>
              </w:rPr>
              <w:t>has received intensive remediation in reading for two school years but still demonstrates a deficiency in reading.</w:t>
            </w:r>
          </w:p>
          <w:p w:rsidR="00446DB2" w:rsidRDefault="00446DB2" w:rsidP="001873E5">
            <w:pPr>
              <w:spacing w:before="100" w:beforeAutospacing="1" w:after="100" w:afterAutospacing="1"/>
              <w:ind w:left="720"/>
              <w:rPr>
                <w:rFonts w:ascii="Times New Roman" w:eastAsia="Times New Roman" w:hAnsi="Times New Roman" w:cs="Times New Roman"/>
                <w:sz w:val="24"/>
                <w:szCs w:val="24"/>
              </w:rPr>
            </w:pPr>
            <w:r w:rsidRPr="00446DB2">
              <w:rPr>
                <w:rFonts w:ascii="Times New Roman" w:eastAsia="Times New Roman" w:hAnsi="Times New Roman" w:cs="Times New Roman"/>
                <w:sz w:val="24"/>
                <w:szCs w:val="24"/>
              </w:rPr>
              <w:t xml:space="preserve">(iv) The student </w:t>
            </w:r>
            <w:r w:rsidRPr="00446DB2">
              <w:rPr>
                <w:rFonts w:ascii="Times New Roman" w:eastAsia="Times New Roman" w:hAnsi="Times New Roman" w:cs="Times New Roman"/>
                <w:b/>
                <w:i/>
                <w:sz w:val="24"/>
                <w:szCs w:val="24"/>
              </w:rPr>
              <w:t>previously was retained</w:t>
            </w:r>
            <w:r w:rsidRPr="00446DB2">
              <w:rPr>
                <w:rFonts w:ascii="Times New Roman" w:eastAsia="Times New Roman" w:hAnsi="Times New Roman" w:cs="Times New Roman"/>
                <w:sz w:val="24"/>
                <w:szCs w:val="24"/>
              </w:rPr>
              <w:t xml:space="preserve"> in any of grades kindergarten to three.</w:t>
            </w:r>
          </w:p>
          <w:p w:rsidR="005C568A" w:rsidRPr="001873E5" w:rsidRDefault="005C568A" w:rsidP="007727B9">
            <w:pPr>
              <w:spacing w:before="100" w:beforeAutospacing="1" w:after="100" w:afterAutospacing="1"/>
              <w:rPr>
                <w:rFonts w:ascii="Times New Roman" w:eastAsia="Times New Roman" w:hAnsi="Times New Roman" w:cs="Times New Roman"/>
                <w:sz w:val="24"/>
                <w:szCs w:val="24"/>
              </w:rPr>
            </w:pPr>
            <w:r w:rsidRPr="00446DB2">
              <w:rPr>
                <w:rFonts w:ascii="Times New Roman" w:eastAsia="Times New Roman" w:hAnsi="Times New Roman" w:cs="Times New Roman"/>
                <w:sz w:val="24"/>
                <w:szCs w:val="24"/>
              </w:rPr>
              <w:t xml:space="preserve">(e)(i) The student </w:t>
            </w:r>
            <w:r w:rsidRPr="00446DB2">
              <w:rPr>
                <w:rFonts w:ascii="Times New Roman" w:eastAsia="Times New Roman" w:hAnsi="Times New Roman" w:cs="Times New Roman"/>
                <w:b/>
                <w:i/>
                <w:sz w:val="24"/>
                <w:szCs w:val="24"/>
              </w:rPr>
              <w:t>received intensive remediation for reading for two school years</w:t>
            </w:r>
            <w:r w:rsidRPr="00446DB2">
              <w:rPr>
                <w:rFonts w:ascii="Times New Roman" w:eastAsia="Times New Roman" w:hAnsi="Times New Roman" w:cs="Times New Roman"/>
                <w:sz w:val="24"/>
                <w:szCs w:val="24"/>
              </w:rPr>
              <w:t xml:space="preserve"> but still demonstrates a deficiency in reading and </w:t>
            </w:r>
            <w:r w:rsidRPr="00446DB2">
              <w:rPr>
                <w:rFonts w:ascii="Times New Roman" w:eastAsia="Times New Roman" w:hAnsi="Times New Roman" w:cs="Times New Roman"/>
                <w:b/>
                <w:i/>
                <w:sz w:val="24"/>
                <w:szCs w:val="24"/>
              </w:rPr>
              <w:t>was previously retained</w:t>
            </w:r>
            <w:r w:rsidRPr="00446DB2">
              <w:rPr>
                <w:rFonts w:ascii="Times New Roman" w:eastAsia="Times New Roman" w:hAnsi="Times New Roman" w:cs="Times New Roman"/>
                <w:sz w:val="24"/>
                <w:szCs w:val="24"/>
              </w:rPr>
              <w:t xml:space="preserve"> in any of grades kindergarten to three.</w:t>
            </w:r>
          </w:p>
        </w:tc>
        <w:tc>
          <w:tcPr>
            <w:tcW w:w="5868" w:type="dxa"/>
          </w:tcPr>
          <w:p w:rsidR="00412978" w:rsidRDefault="007B32A3" w:rsidP="00412978">
            <w:pPr>
              <w:jc w:val="center"/>
              <w:rPr>
                <w:rFonts w:ascii="Times New Roman" w:hAnsi="Times New Roman" w:cs="Times New Roman"/>
                <w:b/>
                <w:sz w:val="24"/>
                <w:szCs w:val="24"/>
              </w:rPr>
            </w:pPr>
            <w:r w:rsidRPr="007B32A3">
              <w:rPr>
                <w:rFonts w:ascii="Times New Roman" w:hAnsi="Times New Roman" w:cs="Times New Roman"/>
                <w:b/>
                <w:sz w:val="24"/>
                <w:szCs w:val="24"/>
              </w:rPr>
              <w:lastRenderedPageBreak/>
              <w:t>Required Retention</w:t>
            </w:r>
          </w:p>
          <w:p w:rsidR="00412978" w:rsidRPr="00412978" w:rsidRDefault="00D865D8" w:rsidP="00412978">
            <w:pPr>
              <w:rPr>
                <w:rFonts w:ascii="Times New Roman" w:hAnsi="Times New Roman" w:cs="Times New Roman"/>
                <w:b/>
                <w:sz w:val="24"/>
                <w:szCs w:val="24"/>
              </w:rPr>
            </w:pPr>
            <w:r>
              <w:rPr>
                <w:rFonts w:ascii="Times New Roman" w:hAnsi="Times New Roman" w:cs="Times New Roman"/>
                <w:b/>
                <w:sz w:val="24"/>
                <w:szCs w:val="24"/>
              </w:rPr>
              <w:t xml:space="preserve">          </w:t>
            </w:r>
            <w:r w:rsidR="00412978">
              <w:rPr>
                <w:rFonts w:ascii="Times New Roman" w:hAnsi="Times New Roman" w:cs="Times New Roman"/>
                <w:sz w:val="24"/>
                <w:szCs w:val="24"/>
              </w:rPr>
              <w:t xml:space="preserve"> </w:t>
            </w:r>
            <w:r w:rsidR="007B32A3">
              <w:rPr>
                <w:rFonts w:ascii="Times New Roman" w:hAnsi="Times New Roman" w:cs="Times New Roman"/>
                <w:sz w:val="24"/>
                <w:szCs w:val="24"/>
              </w:rPr>
              <w:t>How will te</w:t>
            </w:r>
            <w:r w:rsidR="00412978">
              <w:rPr>
                <w:rFonts w:ascii="Times New Roman" w:hAnsi="Times New Roman" w:cs="Times New Roman"/>
                <w:sz w:val="24"/>
                <w:szCs w:val="24"/>
              </w:rPr>
              <w:t xml:space="preserve">achers, principals and district </w:t>
            </w:r>
          </w:p>
          <w:p w:rsidR="00412978" w:rsidRDefault="00412978" w:rsidP="00412978">
            <w:pPr>
              <w:rPr>
                <w:rFonts w:ascii="Times New Roman" w:hAnsi="Times New Roman" w:cs="Times New Roman"/>
                <w:sz w:val="24"/>
                <w:szCs w:val="24"/>
              </w:rPr>
            </w:pPr>
            <w:r>
              <w:rPr>
                <w:rFonts w:ascii="Times New Roman" w:hAnsi="Times New Roman" w:cs="Times New Roman"/>
                <w:sz w:val="24"/>
                <w:szCs w:val="24"/>
              </w:rPr>
              <w:t xml:space="preserve">           prepare </w:t>
            </w:r>
            <w:r w:rsidR="007B32A3">
              <w:rPr>
                <w:rFonts w:ascii="Times New Roman" w:hAnsi="Times New Roman" w:cs="Times New Roman"/>
                <w:sz w:val="24"/>
                <w:szCs w:val="24"/>
              </w:rPr>
              <w:t xml:space="preserve">parents for this component and engage </w:t>
            </w:r>
          </w:p>
          <w:p w:rsidR="007B32A3" w:rsidRPr="00412978" w:rsidRDefault="00412978" w:rsidP="00412978">
            <w:pPr>
              <w:rPr>
                <w:rFonts w:ascii="Times New Roman" w:hAnsi="Times New Roman" w:cs="Times New Roman"/>
                <w:b/>
                <w:sz w:val="24"/>
                <w:szCs w:val="24"/>
              </w:rPr>
            </w:pPr>
            <w:r>
              <w:rPr>
                <w:rFonts w:ascii="Times New Roman" w:hAnsi="Times New Roman" w:cs="Times New Roman"/>
                <w:sz w:val="24"/>
                <w:szCs w:val="24"/>
              </w:rPr>
              <w:t xml:space="preserve">           </w:t>
            </w:r>
            <w:r w:rsidR="007B32A3">
              <w:rPr>
                <w:rFonts w:ascii="Times New Roman" w:hAnsi="Times New Roman" w:cs="Times New Roman"/>
                <w:sz w:val="24"/>
                <w:szCs w:val="24"/>
              </w:rPr>
              <w:t xml:space="preserve">them in supporting the student and teacher? </w:t>
            </w:r>
          </w:p>
          <w:p w:rsidR="007B32A3" w:rsidRDefault="007B32A3" w:rsidP="007B32A3">
            <w:pPr>
              <w:rPr>
                <w:rFonts w:ascii="Times New Roman" w:hAnsi="Times New Roman" w:cs="Times New Roman"/>
                <w:sz w:val="24"/>
                <w:szCs w:val="24"/>
              </w:rPr>
            </w:pPr>
          </w:p>
          <w:p w:rsidR="007B32A3" w:rsidRDefault="007B32A3" w:rsidP="007B32A3">
            <w:pPr>
              <w:rPr>
                <w:rFonts w:ascii="Times New Roman" w:hAnsi="Times New Roman" w:cs="Times New Roman"/>
                <w:sz w:val="24"/>
                <w:szCs w:val="24"/>
              </w:rPr>
            </w:pPr>
          </w:p>
          <w:p w:rsidR="007B32A3" w:rsidRDefault="007B32A3" w:rsidP="007B32A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Identification as LEP? Timeline?  Evidence of consistent attendance/instruction within an authentic E</w:t>
            </w:r>
            <w:r w:rsidR="00412978">
              <w:rPr>
                <w:rFonts w:ascii="Times New Roman" w:hAnsi="Times New Roman" w:cs="Times New Roman"/>
                <w:sz w:val="24"/>
                <w:szCs w:val="24"/>
              </w:rPr>
              <w:t xml:space="preserve">SL program? Interstate differences in definition of ESL program? Documentation? </w:t>
            </w:r>
            <w:r w:rsidR="00B73B47">
              <w:rPr>
                <w:rFonts w:ascii="Times New Roman" w:hAnsi="Times New Roman" w:cs="Times New Roman"/>
                <w:sz w:val="24"/>
                <w:szCs w:val="24"/>
              </w:rPr>
              <w:t>ESL teacher to meet 3</w:t>
            </w:r>
            <w:r w:rsidR="00B73B47" w:rsidRPr="00B73B47">
              <w:rPr>
                <w:rFonts w:ascii="Times New Roman" w:hAnsi="Times New Roman" w:cs="Times New Roman"/>
                <w:sz w:val="24"/>
                <w:szCs w:val="24"/>
                <w:vertAlign w:val="superscript"/>
              </w:rPr>
              <w:t>rd</w:t>
            </w:r>
            <w:r w:rsidR="00B73B47">
              <w:rPr>
                <w:rFonts w:ascii="Times New Roman" w:hAnsi="Times New Roman" w:cs="Times New Roman"/>
                <w:sz w:val="24"/>
                <w:szCs w:val="24"/>
              </w:rPr>
              <w:t xml:space="preserve"> grade guarantee teacher qualifications? </w:t>
            </w:r>
          </w:p>
          <w:p w:rsidR="00412978" w:rsidRDefault="00412978" w:rsidP="00412978">
            <w:pPr>
              <w:rPr>
                <w:rFonts w:ascii="Times New Roman" w:hAnsi="Times New Roman" w:cs="Times New Roman"/>
                <w:sz w:val="24"/>
                <w:szCs w:val="24"/>
              </w:rPr>
            </w:pPr>
          </w:p>
          <w:p w:rsidR="005C568A" w:rsidRDefault="005C568A" w:rsidP="005C568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What is the district policy/attitude regarding retention of students with IEP’s? What trends or patterns could develop and how will staffing/services be addressed to meet student needs?  What if the IEP does not include Reading?  Specifically, how would the IEP exempt the student from retention? </w:t>
            </w:r>
          </w:p>
          <w:p w:rsidR="00B73B47" w:rsidRPr="00B73B47" w:rsidRDefault="00B73B47" w:rsidP="00B73B47">
            <w:pPr>
              <w:rPr>
                <w:rFonts w:ascii="Times New Roman" w:hAnsi="Times New Roman" w:cs="Times New Roman"/>
                <w:sz w:val="24"/>
                <w:szCs w:val="24"/>
              </w:rPr>
            </w:pPr>
          </w:p>
          <w:p w:rsidR="00871761" w:rsidRDefault="00871761" w:rsidP="00871761">
            <w:pPr>
              <w:rPr>
                <w:rFonts w:ascii="Times New Roman" w:hAnsi="Times New Roman" w:cs="Times New Roman"/>
                <w:sz w:val="24"/>
                <w:szCs w:val="24"/>
              </w:rPr>
            </w:pPr>
            <w:r>
              <w:rPr>
                <w:rFonts w:ascii="Times New Roman" w:hAnsi="Times New Roman" w:cs="Times New Roman"/>
                <w:sz w:val="24"/>
                <w:szCs w:val="24"/>
              </w:rPr>
              <w:t xml:space="preserve">             (c) </w:t>
            </w:r>
            <w:r w:rsidR="005C568A" w:rsidRPr="00871761">
              <w:rPr>
                <w:rFonts w:ascii="Times New Roman" w:hAnsi="Times New Roman" w:cs="Times New Roman"/>
                <w:sz w:val="24"/>
                <w:szCs w:val="24"/>
              </w:rPr>
              <w:t>What will be the timeline for administering,</w:t>
            </w:r>
          </w:p>
          <w:p w:rsidR="00871761" w:rsidRDefault="00871761" w:rsidP="00871761">
            <w:pPr>
              <w:rPr>
                <w:rFonts w:ascii="Times New Roman" w:hAnsi="Times New Roman" w:cs="Times New Roman"/>
                <w:sz w:val="24"/>
                <w:szCs w:val="24"/>
              </w:rPr>
            </w:pPr>
            <w:r>
              <w:rPr>
                <w:rFonts w:ascii="Times New Roman" w:hAnsi="Times New Roman" w:cs="Times New Roman"/>
                <w:sz w:val="24"/>
                <w:szCs w:val="24"/>
              </w:rPr>
              <w:t xml:space="preserve">                 </w:t>
            </w:r>
            <w:r w:rsidR="005C568A" w:rsidRPr="00871761">
              <w:rPr>
                <w:rFonts w:ascii="Times New Roman" w:hAnsi="Times New Roman" w:cs="Times New Roman"/>
                <w:sz w:val="24"/>
                <w:szCs w:val="24"/>
              </w:rPr>
              <w:t xml:space="preserve"> or re-administering the alternate assessment?  </w:t>
            </w:r>
          </w:p>
          <w:p w:rsidR="00B73B47" w:rsidRDefault="00871761" w:rsidP="0087176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C568A" w:rsidRPr="00871761">
              <w:rPr>
                <w:rFonts w:ascii="Times New Roman" w:hAnsi="Times New Roman" w:cs="Times New Roman"/>
                <w:sz w:val="24"/>
                <w:szCs w:val="24"/>
              </w:rPr>
              <w:t>Does t</w:t>
            </w:r>
            <w:r w:rsidR="00B73B47">
              <w:rPr>
                <w:rFonts w:ascii="Times New Roman" w:hAnsi="Times New Roman" w:cs="Times New Roman"/>
                <w:sz w:val="24"/>
                <w:szCs w:val="24"/>
              </w:rPr>
              <w:t>his include mid-year movement of</w:t>
            </w:r>
          </w:p>
          <w:p w:rsidR="00412978" w:rsidRPr="00871761" w:rsidRDefault="00871761" w:rsidP="00871761">
            <w:pPr>
              <w:rPr>
                <w:rFonts w:ascii="Times New Roman" w:hAnsi="Times New Roman" w:cs="Times New Roman"/>
                <w:sz w:val="24"/>
                <w:szCs w:val="24"/>
              </w:rPr>
            </w:pPr>
            <w:r>
              <w:rPr>
                <w:rFonts w:ascii="Times New Roman" w:hAnsi="Times New Roman" w:cs="Times New Roman"/>
                <w:sz w:val="24"/>
                <w:szCs w:val="24"/>
              </w:rPr>
              <w:t xml:space="preserve">                 </w:t>
            </w:r>
            <w:r w:rsidR="005C568A" w:rsidRPr="00871761">
              <w:rPr>
                <w:rFonts w:ascii="Times New Roman" w:hAnsi="Times New Roman" w:cs="Times New Roman"/>
                <w:sz w:val="24"/>
                <w:szCs w:val="24"/>
              </w:rPr>
              <w:t xml:space="preserve"> students?  </w:t>
            </w:r>
          </w:p>
          <w:p w:rsidR="00412978" w:rsidRDefault="00412978" w:rsidP="00412978">
            <w:pPr>
              <w:rPr>
                <w:rFonts w:ascii="Times New Roman" w:hAnsi="Times New Roman" w:cs="Times New Roman"/>
                <w:sz w:val="24"/>
                <w:szCs w:val="24"/>
              </w:rPr>
            </w:pPr>
          </w:p>
          <w:p w:rsidR="00412978" w:rsidRDefault="00412978" w:rsidP="00412978">
            <w:pPr>
              <w:rPr>
                <w:rFonts w:ascii="Times New Roman" w:hAnsi="Times New Roman" w:cs="Times New Roman"/>
                <w:sz w:val="24"/>
                <w:szCs w:val="24"/>
              </w:rPr>
            </w:pPr>
          </w:p>
          <w:p w:rsidR="00412978" w:rsidRDefault="00412978" w:rsidP="00412978">
            <w:pPr>
              <w:rPr>
                <w:rFonts w:ascii="Times New Roman" w:hAnsi="Times New Roman" w:cs="Times New Roman"/>
                <w:sz w:val="24"/>
                <w:szCs w:val="24"/>
              </w:rPr>
            </w:pPr>
          </w:p>
          <w:p w:rsidR="00412978" w:rsidRDefault="004544F8" w:rsidP="00412978">
            <w:pPr>
              <w:rPr>
                <w:rFonts w:ascii="Times New Roman" w:hAnsi="Times New Roman" w:cs="Times New Roman"/>
                <w:sz w:val="24"/>
                <w:szCs w:val="24"/>
              </w:rPr>
            </w:pPr>
            <w:r>
              <w:rPr>
                <w:rFonts w:ascii="Times New Roman" w:hAnsi="Times New Roman" w:cs="Times New Roman"/>
                <w:sz w:val="24"/>
                <w:szCs w:val="24"/>
              </w:rPr>
              <w:t xml:space="preserve">   </w:t>
            </w:r>
          </w:p>
          <w:p w:rsidR="004544F8" w:rsidRDefault="004544F8" w:rsidP="00412978">
            <w:pPr>
              <w:rPr>
                <w:rFonts w:ascii="Times New Roman" w:hAnsi="Times New Roman" w:cs="Times New Roman"/>
                <w:sz w:val="24"/>
                <w:szCs w:val="24"/>
              </w:rPr>
            </w:pPr>
          </w:p>
          <w:p w:rsidR="004544F8" w:rsidRDefault="004544F8" w:rsidP="00412978">
            <w:pPr>
              <w:rPr>
                <w:rFonts w:ascii="Times New Roman" w:hAnsi="Times New Roman" w:cs="Times New Roman"/>
                <w:sz w:val="24"/>
                <w:szCs w:val="24"/>
              </w:rPr>
            </w:pPr>
          </w:p>
          <w:p w:rsidR="004544F8" w:rsidRDefault="004544F8" w:rsidP="00412978">
            <w:pPr>
              <w:rPr>
                <w:rFonts w:ascii="Times New Roman" w:hAnsi="Times New Roman" w:cs="Times New Roman"/>
                <w:sz w:val="24"/>
                <w:szCs w:val="24"/>
              </w:rPr>
            </w:pPr>
          </w:p>
          <w:p w:rsidR="004544F8" w:rsidRDefault="004544F8" w:rsidP="00412978">
            <w:pPr>
              <w:rPr>
                <w:rFonts w:ascii="Times New Roman" w:hAnsi="Times New Roman" w:cs="Times New Roman"/>
                <w:sz w:val="24"/>
                <w:szCs w:val="24"/>
              </w:rPr>
            </w:pPr>
            <w:r>
              <w:rPr>
                <w:rFonts w:ascii="Times New Roman" w:hAnsi="Times New Roman" w:cs="Times New Roman"/>
                <w:sz w:val="24"/>
                <w:szCs w:val="24"/>
              </w:rPr>
              <w:t xml:space="preserve">     ii) Will there be an alternate diagnostic assessment for</w:t>
            </w:r>
          </w:p>
          <w:p w:rsidR="004544F8" w:rsidRDefault="004544F8" w:rsidP="00412978">
            <w:pPr>
              <w:rPr>
                <w:rFonts w:ascii="Times New Roman" w:hAnsi="Times New Roman" w:cs="Times New Roman"/>
                <w:sz w:val="24"/>
                <w:szCs w:val="24"/>
              </w:rPr>
            </w:pPr>
            <w:r>
              <w:rPr>
                <w:rFonts w:ascii="Times New Roman" w:hAnsi="Times New Roman" w:cs="Times New Roman"/>
                <w:sz w:val="24"/>
                <w:szCs w:val="24"/>
              </w:rPr>
              <w:t xml:space="preserve">          retained students to avoid ‘contamination’? </w:t>
            </w:r>
          </w:p>
          <w:p w:rsidR="004544F8" w:rsidRDefault="004544F8" w:rsidP="00412978">
            <w:pPr>
              <w:rPr>
                <w:rFonts w:ascii="Times New Roman" w:hAnsi="Times New Roman" w:cs="Times New Roman"/>
                <w:sz w:val="24"/>
                <w:szCs w:val="24"/>
              </w:rPr>
            </w:pPr>
          </w:p>
          <w:p w:rsidR="004544F8" w:rsidRDefault="004544F8" w:rsidP="00412978">
            <w:pPr>
              <w:rPr>
                <w:rFonts w:ascii="Times New Roman" w:hAnsi="Times New Roman" w:cs="Times New Roman"/>
                <w:sz w:val="24"/>
                <w:szCs w:val="24"/>
              </w:rPr>
            </w:pPr>
          </w:p>
          <w:p w:rsidR="004544F8" w:rsidRDefault="004544F8" w:rsidP="00412978">
            <w:pPr>
              <w:rPr>
                <w:rFonts w:ascii="Times New Roman" w:hAnsi="Times New Roman" w:cs="Times New Roman"/>
                <w:sz w:val="24"/>
                <w:szCs w:val="24"/>
              </w:rPr>
            </w:pPr>
            <w:r>
              <w:rPr>
                <w:rFonts w:ascii="Times New Roman" w:hAnsi="Times New Roman" w:cs="Times New Roman"/>
                <w:sz w:val="24"/>
                <w:szCs w:val="24"/>
              </w:rPr>
              <w:t xml:space="preserve">    iii) Will the IEP serve as documentation of remediation </w:t>
            </w:r>
          </w:p>
          <w:p w:rsidR="004544F8" w:rsidRDefault="004544F8" w:rsidP="00412978">
            <w:pPr>
              <w:rPr>
                <w:rFonts w:ascii="Times New Roman" w:hAnsi="Times New Roman" w:cs="Times New Roman"/>
                <w:sz w:val="24"/>
                <w:szCs w:val="24"/>
              </w:rPr>
            </w:pPr>
            <w:r>
              <w:rPr>
                <w:rFonts w:ascii="Times New Roman" w:hAnsi="Times New Roman" w:cs="Times New Roman"/>
                <w:sz w:val="24"/>
                <w:szCs w:val="24"/>
              </w:rPr>
              <w:t xml:space="preserve">         plan? Notice the word </w:t>
            </w:r>
            <w:r w:rsidR="00B73B47">
              <w:rPr>
                <w:rFonts w:ascii="Times New Roman" w:hAnsi="Times New Roman" w:cs="Times New Roman"/>
                <w:sz w:val="24"/>
                <w:szCs w:val="24"/>
              </w:rPr>
              <w:t>‘</w:t>
            </w:r>
            <w:r>
              <w:rPr>
                <w:rFonts w:ascii="Times New Roman" w:hAnsi="Times New Roman" w:cs="Times New Roman"/>
                <w:b/>
                <w:sz w:val="24"/>
                <w:szCs w:val="24"/>
              </w:rPr>
              <w:t>amended</w:t>
            </w:r>
            <w:r w:rsidR="00B73B47">
              <w:rPr>
                <w:rFonts w:ascii="Times New Roman" w:hAnsi="Times New Roman" w:cs="Times New Roman"/>
                <w:b/>
                <w:sz w:val="24"/>
                <w:szCs w:val="24"/>
              </w:rPr>
              <w:t>’</w:t>
            </w:r>
            <w:r>
              <w:rPr>
                <w:rFonts w:ascii="Times New Roman" w:hAnsi="Times New Roman" w:cs="Times New Roman"/>
                <w:sz w:val="24"/>
                <w:szCs w:val="24"/>
              </w:rPr>
              <w:t xml:space="preserve">. </w:t>
            </w:r>
          </w:p>
          <w:p w:rsidR="004544F8" w:rsidRDefault="004544F8" w:rsidP="00412978">
            <w:pPr>
              <w:rPr>
                <w:rFonts w:ascii="Times New Roman" w:hAnsi="Times New Roman" w:cs="Times New Roman"/>
                <w:sz w:val="24"/>
                <w:szCs w:val="24"/>
              </w:rPr>
            </w:pPr>
          </w:p>
          <w:p w:rsidR="004544F8" w:rsidRDefault="004544F8" w:rsidP="00412978">
            <w:pPr>
              <w:rPr>
                <w:rFonts w:ascii="Times New Roman" w:hAnsi="Times New Roman" w:cs="Times New Roman"/>
                <w:sz w:val="24"/>
                <w:szCs w:val="24"/>
              </w:rPr>
            </w:pPr>
          </w:p>
          <w:p w:rsidR="004544F8" w:rsidRDefault="004544F8" w:rsidP="00412978">
            <w:pPr>
              <w:rPr>
                <w:rFonts w:ascii="Times New Roman" w:hAnsi="Times New Roman" w:cs="Times New Roman"/>
                <w:sz w:val="24"/>
                <w:szCs w:val="24"/>
              </w:rPr>
            </w:pPr>
          </w:p>
          <w:p w:rsidR="004544F8" w:rsidRDefault="004544F8" w:rsidP="00412978">
            <w:pPr>
              <w:rPr>
                <w:rFonts w:ascii="Times New Roman" w:hAnsi="Times New Roman" w:cs="Times New Roman"/>
                <w:sz w:val="24"/>
                <w:szCs w:val="24"/>
              </w:rPr>
            </w:pPr>
            <w:r>
              <w:rPr>
                <w:rFonts w:ascii="Times New Roman" w:hAnsi="Times New Roman" w:cs="Times New Roman"/>
                <w:sz w:val="24"/>
                <w:szCs w:val="24"/>
              </w:rPr>
              <w:t xml:space="preserve">    iv) Ho</w:t>
            </w:r>
            <w:r w:rsidR="00B73B47">
              <w:rPr>
                <w:rFonts w:ascii="Times New Roman" w:hAnsi="Times New Roman" w:cs="Times New Roman"/>
                <w:sz w:val="24"/>
                <w:szCs w:val="24"/>
              </w:rPr>
              <w:t>w to determine retained vs. late</w:t>
            </w:r>
            <w:r>
              <w:rPr>
                <w:rFonts w:ascii="Times New Roman" w:hAnsi="Times New Roman" w:cs="Times New Roman"/>
                <w:sz w:val="24"/>
                <w:szCs w:val="24"/>
              </w:rPr>
              <w:t xml:space="preserve"> start or extra year </w:t>
            </w:r>
          </w:p>
          <w:p w:rsidR="004544F8" w:rsidRPr="004544F8" w:rsidRDefault="004544F8" w:rsidP="00412978">
            <w:pPr>
              <w:rPr>
                <w:rFonts w:ascii="Times New Roman" w:hAnsi="Times New Roman" w:cs="Times New Roman"/>
                <w:sz w:val="24"/>
                <w:szCs w:val="24"/>
              </w:rPr>
            </w:pPr>
            <w:r>
              <w:rPr>
                <w:rFonts w:ascii="Times New Roman" w:hAnsi="Times New Roman" w:cs="Times New Roman"/>
                <w:sz w:val="24"/>
                <w:szCs w:val="24"/>
              </w:rPr>
              <w:t xml:space="preserve">         in pre-school</w:t>
            </w:r>
            <w:r w:rsidR="00306827">
              <w:rPr>
                <w:rFonts w:ascii="Times New Roman" w:hAnsi="Times New Roman" w:cs="Times New Roman"/>
                <w:sz w:val="24"/>
                <w:szCs w:val="24"/>
              </w:rPr>
              <w:t xml:space="preserve">? </w:t>
            </w:r>
          </w:p>
        </w:tc>
      </w:tr>
      <w:tr w:rsidR="004F541C" w:rsidTr="007B32A3">
        <w:tc>
          <w:tcPr>
            <w:tcW w:w="5148" w:type="dxa"/>
          </w:tcPr>
          <w:p w:rsidR="00E70586" w:rsidRPr="00176178" w:rsidRDefault="00E70586" w:rsidP="00176178">
            <w:pPr>
              <w:rPr>
                <w:rFonts w:ascii="Times New Roman" w:hAnsi="Times New Roman" w:cs="Times New Roman"/>
                <w:sz w:val="24"/>
                <w:szCs w:val="24"/>
              </w:rPr>
            </w:pPr>
            <w:r w:rsidRPr="00E70586">
              <w:rPr>
                <w:rFonts w:ascii="Times New Roman" w:hAnsi="Times New Roman" w:cs="Times New Roman"/>
                <w:sz w:val="24"/>
                <w:szCs w:val="24"/>
              </w:rPr>
              <w:lastRenderedPageBreak/>
              <w:t xml:space="preserve">A student who is promoted under division (A)(2)(e)(i) </w:t>
            </w:r>
            <w:r w:rsidRPr="00E70586">
              <w:rPr>
                <w:rFonts w:ascii="Times New Roman" w:hAnsi="Times New Roman" w:cs="Times New Roman"/>
                <w:b/>
                <w:i/>
                <w:sz w:val="24"/>
                <w:szCs w:val="24"/>
                <w:u w:val="single"/>
              </w:rPr>
              <w:t>[directly above]</w:t>
            </w:r>
            <w:r w:rsidRPr="00E70586">
              <w:rPr>
                <w:rFonts w:ascii="Times New Roman" w:hAnsi="Times New Roman" w:cs="Times New Roman"/>
                <w:sz w:val="24"/>
                <w:szCs w:val="24"/>
              </w:rPr>
              <w:t xml:space="preserve"> of this section shall </w:t>
            </w:r>
            <w:r w:rsidRPr="00E70586">
              <w:rPr>
                <w:rFonts w:ascii="Times New Roman" w:hAnsi="Times New Roman" w:cs="Times New Roman"/>
                <w:b/>
                <w:i/>
                <w:sz w:val="24"/>
                <w:szCs w:val="24"/>
              </w:rPr>
              <w:t>continue to receive intensive reading instruction in grade four.</w:t>
            </w:r>
            <w:r w:rsidRPr="00E70586">
              <w:rPr>
                <w:rFonts w:ascii="Times New Roman" w:hAnsi="Times New Roman" w:cs="Times New Roman"/>
                <w:sz w:val="24"/>
                <w:szCs w:val="24"/>
              </w:rPr>
              <w:t xml:space="preserve"> The instruction </w:t>
            </w:r>
            <w:r w:rsidRPr="00E70586">
              <w:rPr>
                <w:rFonts w:ascii="Times New Roman" w:hAnsi="Times New Roman" w:cs="Times New Roman"/>
                <w:b/>
                <w:i/>
                <w:sz w:val="24"/>
                <w:szCs w:val="24"/>
              </w:rPr>
              <w:t>shall</w:t>
            </w:r>
            <w:r w:rsidRPr="00E70586">
              <w:rPr>
                <w:rFonts w:ascii="Times New Roman" w:hAnsi="Times New Roman" w:cs="Times New Roman"/>
                <w:sz w:val="24"/>
                <w:szCs w:val="24"/>
              </w:rPr>
              <w:t xml:space="preserve"> include </w:t>
            </w:r>
            <w:r w:rsidRPr="00E70586">
              <w:rPr>
                <w:rFonts w:ascii="Times New Roman" w:hAnsi="Times New Roman" w:cs="Times New Roman"/>
                <w:b/>
                <w:i/>
                <w:sz w:val="24"/>
                <w:szCs w:val="24"/>
              </w:rPr>
              <w:t>an altered instructional day</w:t>
            </w:r>
            <w:r w:rsidRPr="00E70586">
              <w:rPr>
                <w:rFonts w:ascii="Times New Roman" w:hAnsi="Times New Roman" w:cs="Times New Roman"/>
                <w:sz w:val="24"/>
                <w:szCs w:val="24"/>
              </w:rPr>
              <w:t xml:space="preserve"> that includes </w:t>
            </w:r>
            <w:r w:rsidRPr="00E70586">
              <w:rPr>
                <w:rFonts w:ascii="Times New Roman" w:hAnsi="Times New Roman" w:cs="Times New Roman"/>
                <w:b/>
                <w:i/>
                <w:sz w:val="24"/>
                <w:szCs w:val="24"/>
              </w:rPr>
              <w:t>specialized diagnostic information</w:t>
            </w:r>
            <w:r w:rsidRPr="00E70586">
              <w:rPr>
                <w:rFonts w:ascii="Times New Roman" w:hAnsi="Times New Roman" w:cs="Times New Roman"/>
                <w:sz w:val="24"/>
                <w:szCs w:val="24"/>
              </w:rPr>
              <w:t xml:space="preserve"> and </w:t>
            </w:r>
            <w:r w:rsidRPr="00E70586">
              <w:rPr>
                <w:rFonts w:ascii="Times New Roman" w:hAnsi="Times New Roman" w:cs="Times New Roman"/>
                <w:b/>
                <w:i/>
                <w:sz w:val="24"/>
                <w:szCs w:val="24"/>
              </w:rPr>
              <w:t>specific research-based reading strategies</w:t>
            </w:r>
            <w:r>
              <w:rPr>
                <w:rFonts w:ascii="Times New Roman" w:hAnsi="Times New Roman" w:cs="Times New Roman"/>
                <w:sz w:val="24"/>
                <w:szCs w:val="24"/>
              </w:rPr>
              <w:t xml:space="preserve"> for the </w:t>
            </w:r>
            <w:r w:rsidRPr="00E70586">
              <w:rPr>
                <w:rFonts w:ascii="Times New Roman" w:hAnsi="Times New Roman" w:cs="Times New Roman"/>
                <w:sz w:val="24"/>
                <w:szCs w:val="24"/>
              </w:rPr>
              <w:t xml:space="preserve">student that have been successful </w:t>
            </w:r>
            <w:r w:rsidRPr="00E70586">
              <w:rPr>
                <w:rFonts w:ascii="Times New Roman" w:hAnsi="Times New Roman" w:cs="Times New Roman"/>
                <w:b/>
                <w:i/>
                <w:sz w:val="24"/>
                <w:szCs w:val="24"/>
              </w:rPr>
              <w:t>in improving reading among low-performing readers</w:t>
            </w:r>
            <w:r w:rsidRPr="00E70586">
              <w:rPr>
                <w:rFonts w:ascii="Times New Roman" w:hAnsi="Times New Roman" w:cs="Times New Roman"/>
                <w:sz w:val="24"/>
                <w:szCs w:val="24"/>
              </w:rPr>
              <w:t>.</w:t>
            </w:r>
          </w:p>
        </w:tc>
        <w:tc>
          <w:tcPr>
            <w:tcW w:w="5868" w:type="dxa"/>
          </w:tcPr>
          <w:p w:rsidR="00306827" w:rsidRDefault="00306827" w:rsidP="00306827">
            <w:pPr>
              <w:rPr>
                <w:rFonts w:ascii="Times New Roman" w:hAnsi="Times New Roman" w:cs="Times New Roman"/>
                <w:sz w:val="24"/>
                <w:szCs w:val="24"/>
              </w:rPr>
            </w:pPr>
          </w:p>
          <w:p w:rsidR="00306827" w:rsidRDefault="00306827" w:rsidP="0030682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How will the day be altered to meet this specification?  What will be the specific research based strategies? New strategies or continuation of what has been used already in a Reading Improvement Plan or IEP?  </w:t>
            </w:r>
          </w:p>
          <w:p w:rsidR="00306827" w:rsidRPr="004F5EC1" w:rsidRDefault="00306827" w:rsidP="00306827">
            <w:pPr>
              <w:rPr>
                <w:rFonts w:ascii="Times New Roman" w:hAnsi="Times New Roman" w:cs="Times New Roman"/>
                <w:b/>
                <w:i/>
                <w:sz w:val="20"/>
                <w:szCs w:val="20"/>
              </w:rPr>
            </w:pPr>
          </w:p>
          <w:p w:rsidR="00306827" w:rsidRPr="00306827" w:rsidRDefault="00306827" w:rsidP="00306827">
            <w:pPr>
              <w:rPr>
                <w:rFonts w:ascii="Times New Roman" w:hAnsi="Times New Roman" w:cs="Times New Roman"/>
                <w:sz w:val="24"/>
                <w:szCs w:val="24"/>
              </w:rPr>
            </w:pPr>
            <w:r w:rsidRPr="004F5EC1">
              <w:rPr>
                <w:rFonts w:ascii="Times New Roman" w:hAnsi="Times New Roman" w:cs="Times New Roman"/>
                <w:b/>
                <w:i/>
                <w:sz w:val="20"/>
                <w:szCs w:val="20"/>
              </w:rPr>
              <w:t>Note- As of 2/1/13 the ODE states the teacher qualifications set forth in the 3</w:t>
            </w:r>
            <w:r w:rsidRPr="004F5EC1">
              <w:rPr>
                <w:rFonts w:ascii="Times New Roman" w:hAnsi="Times New Roman" w:cs="Times New Roman"/>
                <w:b/>
                <w:i/>
                <w:sz w:val="20"/>
                <w:szCs w:val="20"/>
                <w:vertAlign w:val="superscript"/>
              </w:rPr>
              <w:t>rd</w:t>
            </w:r>
            <w:r w:rsidRPr="004F5EC1">
              <w:rPr>
                <w:rFonts w:ascii="Times New Roman" w:hAnsi="Times New Roman" w:cs="Times New Roman"/>
                <w:b/>
                <w:i/>
                <w:sz w:val="20"/>
                <w:szCs w:val="20"/>
              </w:rPr>
              <w:t xml:space="preserve"> Grade Guarantee do not apply to 4</w:t>
            </w:r>
            <w:r w:rsidRPr="004F5EC1">
              <w:rPr>
                <w:rFonts w:ascii="Times New Roman" w:hAnsi="Times New Roman" w:cs="Times New Roman"/>
                <w:b/>
                <w:i/>
                <w:sz w:val="20"/>
                <w:szCs w:val="20"/>
                <w:vertAlign w:val="superscript"/>
              </w:rPr>
              <w:t>th</w:t>
            </w:r>
            <w:r w:rsidR="004F5EC1" w:rsidRPr="004F5EC1">
              <w:rPr>
                <w:rFonts w:ascii="Times New Roman" w:hAnsi="Times New Roman" w:cs="Times New Roman"/>
                <w:b/>
                <w:i/>
                <w:sz w:val="20"/>
                <w:szCs w:val="20"/>
              </w:rPr>
              <w:t xml:space="preserve"> grade teachers.</w:t>
            </w:r>
            <w:r w:rsidR="00176178">
              <w:rPr>
                <w:rFonts w:ascii="Times New Roman" w:hAnsi="Times New Roman" w:cs="Times New Roman"/>
                <w:b/>
                <w:i/>
                <w:sz w:val="20"/>
                <w:szCs w:val="20"/>
              </w:rPr>
              <w:t xml:space="preserve"> However, confirmation as it relates to this section is pending.</w:t>
            </w:r>
          </w:p>
        </w:tc>
      </w:tr>
      <w:tr w:rsidR="004F541C" w:rsidTr="007B32A3">
        <w:tc>
          <w:tcPr>
            <w:tcW w:w="5148" w:type="dxa"/>
          </w:tcPr>
          <w:p w:rsidR="00235D14" w:rsidRPr="007727B9" w:rsidRDefault="00235D14" w:rsidP="00235D14">
            <w:pPr>
              <w:rPr>
                <w:rFonts w:ascii="Times New Roman" w:hAnsi="Times New Roman" w:cs="Times New Roman"/>
                <w:sz w:val="24"/>
                <w:szCs w:val="24"/>
              </w:rPr>
            </w:pPr>
            <w:r w:rsidRPr="00235D14">
              <w:rPr>
                <w:rFonts w:ascii="Times New Roman" w:hAnsi="Times New Roman" w:cs="Times New Roman"/>
                <w:sz w:val="24"/>
                <w:szCs w:val="24"/>
              </w:rPr>
              <w:t xml:space="preserve">(2) Beginning with students who enter third grade in the </w:t>
            </w:r>
            <w:r w:rsidRPr="00235D14">
              <w:rPr>
                <w:rFonts w:ascii="Times New Roman" w:hAnsi="Times New Roman" w:cs="Times New Roman"/>
                <w:b/>
                <w:i/>
                <w:sz w:val="24"/>
                <w:szCs w:val="24"/>
              </w:rPr>
              <w:t>2013-2014 school year</w:t>
            </w:r>
            <w:r w:rsidRPr="00235D14">
              <w:rPr>
                <w:rFonts w:ascii="Times New Roman" w:hAnsi="Times New Roman" w:cs="Times New Roman"/>
                <w:sz w:val="24"/>
                <w:szCs w:val="24"/>
              </w:rPr>
              <w:t xml:space="preserve">, </w:t>
            </w:r>
            <w:r w:rsidRPr="00235D14">
              <w:rPr>
                <w:rFonts w:ascii="Times New Roman" w:hAnsi="Times New Roman" w:cs="Times New Roman"/>
                <w:b/>
                <w:i/>
                <w:sz w:val="24"/>
                <w:szCs w:val="24"/>
              </w:rPr>
              <w:t>no</w:t>
            </w:r>
            <w:r w:rsidRPr="00235D14">
              <w:rPr>
                <w:rFonts w:ascii="Times New Roman" w:hAnsi="Times New Roman" w:cs="Times New Roman"/>
                <w:sz w:val="24"/>
                <w:szCs w:val="24"/>
              </w:rPr>
              <w:t xml:space="preserve"> school district </w:t>
            </w:r>
            <w:r w:rsidRPr="00235D14">
              <w:rPr>
                <w:rFonts w:ascii="Times New Roman" w:hAnsi="Times New Roman" w:cs="Times New Roman"/>
                <w:b/>
                <w:i/>
                <w:sz w:val="24"/>
                <w:szCs w:val="24"/>
              </w:rPr>
              <w:t>shall promote</w:t>
            </w:r>
            <w:r w:rsidRPr="00235D14">
              <w:rPr>
                <w:rFonts w:ascii="Times New Roman" w:hAnsi="Times New Roman" w:cs="Times New Roman"/>
                <w:sz w:val="24"/>
                <w:szCs w:val="24"/>
              </w:rPr>
              <w:t xml:space="preserve"> to fourth grade </w:t>
            </w:r>
            <w:r w:rsidRPr="00235D14">
              <w:rPr>
                <w:rFonts w:ascii="Times New Roman" w:hAnsi="Times New Roman" w:cs="Times New Roman"/>
                <w:b/>
                <w:i/>
                <w:sz w:val="24"/>
                <w:szCs w:val="24"/>
              </w:rPr>
              <w:t>any student</w:t>
            </w:r>
            <w:r w:rsidRPr="00235D14">
              <w:rPr>
                <w:rFonts w:ascii="Times New Roman" w:hAnsi="Times New Roman" w:cs="Times New Roman"/>
                <w:sz w:val="24"/>
                <w:szCs w:val="24"/>
              </w:rPr>
              <w:t xml:space="preserve">, </w:t>
            </w:r>
            <w:r w:rsidRPr="004F541C">
              <w:rPr>
                <w:rFonts w:ascii="Times New Roman" w:eastAsia="Times New Roman" w:hAnsi="Times New Roman" w:cs="Times New Roman"/>
                <w:sz w:val="24"/>
                <w:szCs w:val="24"/>
              </w:rPr>
              <w:t>who attains a score</w:t>
            </w:r>
            <w:r>
              <w:rPr>
                <w:rFonts w:ascii="Times New Roman" w:eastAsia="Times New Roman" w:hAnsi="Times New Roman" w:cs="Times New Roman"/>
                <w:sz w:val="24"/>
                <w:szCs w:val="24"/>
              </w:rPr>
              <w:t xml:space="preserve"> of</w:t>
            </w:r>
            <w:r w:rsidRPr="004F54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 on track] </w:t>
            </w:r>
            <w:r w:rsidRPr="004F541C">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an </w:t>
            </w:r>
            <w:r w:rsidRPr="004F54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[existing diagnostic screener for ELA]</w:t>
            </w:r>
            <w:r w:rsidRPr="004F54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3</w:t>
            </w:r>
            <w:r w:rsidRPr="004F541C">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grade, </w:t>
            </w:r>
            <w:r w:rsidRPr="00235D14">
              <w:rPr>
                <w:rFonts w:ascii="Times New Roman" w:hAnsi="Times New Roman" w:cs="Times New Roman"/>
                <w:b/>
                <w:i/>
                <w:sz w:val="24"/>
                <w:szCs w:val="24"/>
              </w:rPr>
              <w:t>unless one</w:t>
            </w:r>
            <w:r w:rsidRPr="00235D14">
              <w:rPr>
                <w:rFonts w:ascii="Times New Roman" w:hAnsi="Times New Roman" w:cs="Times New Roman"/>
                <w:sz w:val="24"/>
                <w:szCs w:val="24"/>
              </w:rPr>
              <w:t xml:space="preserve"> of the following applies:</w:t>
            </w:r>
          </w:p>
        </w:tc>
        <w:tc>
          <w:tcPr>
            <w:tcW w:w="5868" w:type="dxa"/>
          </w:tcPr>
          <w:p w:rsidR="004F541C" w:rsidRDefault="004F541C" w:rsidP="004F541C">
            <w:pPr>
              <w:jc w:val="center"/>
              <w:rPr>
                <w:rFonts w:ascii="Verdana" w:hAnsi="Verdana"/>
                <w:b/>
                <w:sz w:val="28"/>
                <w:szCs w:val="28"/>
                <w:u w:val="single"/>
              </w:rPr>
            </w:pPr>
          </w:p>
        </w:tc>
      </w:tr>
      <w:tr w:rsidR="00235D14" w:rsidTr="007B32A3">
        <w:tc>
          <w:tcPr>
            <w:tcW w:w="5148" w:type="dxa"/>
          </w:tcPr>
          <w:p w:rsidR="00235D14" w:rsidRDefault="00235D14" w:rsidP="00D94EF7">
            <w:pPr>
              <w:rPr>
                <w:rFonts w:ascii="Times New Roman" w:hAnsi="Times New Roman" w:cs="Times New Roman"/>
                <w:b/>
                <w:i/>
                <w:sz w:val="24"/>
                <w:szCs w:val="24"/>
              </w:rPr>
            </w:pPr>
            <w:r w:rsidRPr="00446DB2">
              <w:rPr>
                <w:rFonts w:ascii="Times New Roman" w:hAnsi="Times New Roman" w:cs="Times New Roman"/>
                <w:sz w:val="24"/>
                <w:szCs w:val="24"/>
              </w:rPr>
              <w:t>(A)(2</w:t>
            </w:r>
            <w:r w:rsidRPr="00446DB2">
              <w:rPr>
                <w:rFonts w:ascii="Times New Roman" w:hAnsi="Times New Roman" w:cs="Times New Roman"/>
                <w:b/>
                <w:i/>
                <w:sz w:val="24"/>
                <w:szCs w:val="24"/>
              </w:rPr>
              <w:t>) Beginning</w:t>
            </w:r>
            <w:r w:rsidRPr="00446DB2">
              <w:rPr>
                <w:rFonts w:ascii="Times New Roman" w:hAnsi="Times New Roman" w:cs="Times New Roman"/>
                <w:sz w:val="24"/>
                <w:szCs w:val="24"/>
              </w:rPr>
              <w:t xml:space="preserve"> with students who enter third grade </w:t>
            </w:r>
            <w:r w:rsidRPr="00446DB2">
              <w:rPr>
                <w:rFonts w:ascii="Times New Roman" w:hAnsi="Times New Roman" w:cs="Times New Roman"/>
                <w:b/>
                <w:i/>
                <w:sz w:val="24"/>
                <w:szCs w:val="24"/>
              </w:rPr>
              <w:t>in the 2013-2014 school year</w:t>
            </w:r>
            <w:r w:rsidRPr="00446DB2">
              <w:rPr>
                <w:rFonts w:ascii="Times New Roman" w:hAnsi="Times New Roman" w:cs="Times New Roman"/>
                <w:sz w:val="24"/>
                <w:szCs w:val="24"/>
              </w:rPr>
              <w:t>,</w:t>
            </w:r>
            <w:r w:rsidRPr="00446DB2">
              <w:rPr>
                <w:rFonts w:ascii="Times New Roman" w:hAnsi="Times New Roman" w:cs="Times New Roman"/>
                <w:sz w:val="24"/>
                <w:szCs w:val="24"/>
                <w:u w:val="single"/>
              </w:rPr>
              <w:t xml:space="preserve"> no</w:t>
            </w:r>
            <w:r w:rsidRPr="00446DB2">
              <w:rPr>
                <w:rFonts w:ascii="Times New Roman" w:hAnsi="Times New Roman" w:cs="Times New Roman"/>
                <w:sz w:val="24"/>
                <w:szCs w:val="24"/>
              </w:rPr>
              <w:t xml:space="preserve"> school district </w:t>
            </w:r>
            <w:r w:rsidRPr="00446DB2">
              <w:rPr>
                <w:rFonts w:ascii="Times New Roman" w:hAnsi="Times New Roman" w:cs="Times New Roman"/>
                <w:sz w:val="24"/>
                <w:szCs w:val="24"/>
                <w:u w:val="single"/>
              </w:rPr>
              <w:t>shall promote to fourth grade any student who attains a score</w:t>
            </w:r>
            <w:r>
              <w:rPr>
                <w:rFonts w:ascii="Times New Roman" w:eastAsia="Times New Roman" w:hAnsi="Times New Roman" w:cs="Times New Roman"/>
                <w:sz w:val="24"/>
                <w:szCs w:val="24"/>
              </w:rPr>
              <w:t xml:space="preserve"> of</w:t>
            </w:r>
            <w:r w:rsidRPr="004F54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 on track] </w:t>
            </w:r>
            <w:r w:rsidRPr="004F541C">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an </w:t>
            </w:r>
            <w:r>
              <w:rPr>
                <w:rFonts w:ascii="Times New Roman" w:eastAsia="Times New Roman" w:hAnsi="Times New Roman" w:cs="Times New Roman"/>
                <w:sz w:val="24"/>
                <w:szCs w:val="24"/>
              </w:rPr>
              <w:lastRenderedPageBreak/>
              <w:t>[existing diagnostic screener for ELA]</w:t>
            </w:r>
            <w:r w:rsidRPr="004F54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3</w:t>
            </w:r>
            <w:r w:rsidRPr="004F541C">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grade</w:t>
            </w:r>
            <w:r w:rsidRPr="00446DB2">
              <w:rPr>
                <w:rFonts w:ascii="Times New Roman" w:hAnsi="Times New Roman" w:cs="Times New Roman"/>
                <w:sz w:val="24"/>
                <w:szCs w:val="24"/>
              </w:rPr>
              <w:t xml:space="preserve"> </w:t>
            </w:r>
            <w:r w:rsidRPr="00446DB2">
              <w:rPr>
                <w:rFonts w:ascii="Times New Roman" w:hAnsi="Times New Roman" w:cs="Times New Roman"/>
                <w:b/>
                <w:i/>
                <w:sz w:val="24"/>
                <w:szCs w:val="24"/>
              </w:rPr>
              <w:t>unless one of the following applies:</w:t>
            </w:r>
          </w:p>
          <w:p w:rsidR="00235D14" w:rsidRPr="00446DB2" w:rsidRDefault="00235D14" w:rsidP="00D94EF7">
            <w:pPr>
              <w:spacing w:before="100" w:beforeAutospacing="1" w:after="100" w:afterAutospacing="1"/>
              <w:rPr>
                <w:rFonts w:ascii="Times New Roman" w:eastAsia="Times New Roman" w:hAnsi="Times New Roman" w:cs="Times New Roman"/>
                <w:b/>
                <w:i/>
                <w:sz w:val="24"/>
                <w:szCs w:val="24"/>
              </w:rPr>
            </w:pPr>
            <w:r w:rsidRPr="00446DB2">
              <w:rPr>
                <w:rFonts w:ascii="Times New Roman" w:eastAsia="Times New Roman" w:hAnsi="Times New Roman" w:cs="Times New Roman"/>
                <w:sz w:val="24"/>
                <w:szCs w:val="24"/>
              </w:rPr>
              <w:t xml:space="preserve">(a) The student is a </w:t>
            </w:r>
            <w:r w:rsidRPr="00446DB2">
              <w:rPr>
                <w:rFonts w:ascii="Times New Roman" w:eastAsia="Times New Roman" w:hAnsi="Times New Roman" w:cs="Times New Roman"/>
                <w:b/>
                <w:i/>
                <w:sz w:val="24"/>
                <w:szCs w:val="24"/>
              </w:rPr>
              <w:t>limited English proficient</w:t>
            </w:r>
            <w:r w:rsidRPr="00446DB2">
              <w:rPr>
                <w:rFonts w:ascii="Times New Roman" w:eastAsia="Times New Roman" w:hAnsi="Times New Roman" w:cs="Times New Roman"/>
                <w:sz w:val="24"/>
                <w:szCs w:val="24"/>
              </w:rPr>
              <w:t xml:space="preserve"> student who has been</w:t>
            </w:r>
            <w:r w:rsidRPr="00446DB2">
              <w:rPr>
                <w:rFonts w:ascii="Times New Roman" w:eastAsia="Times New Roman" w:hAnsi="Times New Roman" w:cs="Times New Roman"/>
                <w:b/>
                <w:i/>
                <w:sz w:val="24"/>
                <w:szCs w:val="24"/>
              </w:rPr>
              <w:t xml:space="preserve"> enrolled in United States schools </w:t>
            </w:r>
            <w:r w:rsidRPr="00446DB2">
              <w:rPr>
                <w:rFonts w:ascii="Times New Roman" w:eastAsia="Times New Roman" w:hAnsi="Times New Roman" w:cs="Times New Roman"/>
                <w:sz w:val="24"/>
                <w:szCs w:val="24"/>
              </w:rPr>
              <w:t>for</w:t>
            </w:r>
            <w:r w:rsidRPr="00446DB2">
              <w:rPr>
                <w:rFonts w:ascii="Times New Roman" w:eastAsia="Times New Roman" w:hAnsi="Times New Roman" w:cs="Times New Roman"/>
                <w:b/>
                <w:i/>
                <w:sz w:val="24"/>
                <w:szCs w:val="24"/>
              </w:rPr>
              <w:t xml:space="preserve"> less than two full </w:t>
            </w:r>
            <w:r w:rsidRPr="00446DB2">
              <w:rPr>
                <w:rFonts w:ascii="Times New Roman" w:eastAsia="Times New Roman" w:hAnsi="Times New Roman" w:cs="Times New Roman"/>
                <w:sz w:val="24"/>
                <w:szCs w:val="24"/>
              </w:rPr>
              <w:t xml:space="preserve">school years </w:t>
            </w:r>
            <w:r w:rsidRPr="00446DB2">
              <w:rPr>
                <w:rFonts w:ascii="Times New Roman" w:eastAsia="Times New Roman" w:hAnsi="Times New Roman" w:cs="Times New Roman"/>
                <w:b/>
                <w:i/>
                <w:sz w:val="24"/>
                <w:szCs w:val="24"/>
                <w:u w:val="single"/>
              </w:rPr>
              <w:t>and</w:t>
            </w:r>
            <w:r w:rsidRPr="00446DB2">
              <w:rPr>
                <w:rFonts w:ascii="Times New Roman" w:eastAsia="Times New Roman" w:hAnsi="Times New Roman" w:cs="Times New Roman"/>
                <w:sz w:val="24"/>
                <w:szCs w:val="24"/>
              </w:rPr>
              <w:t xml:space="preserve"> has had</w:t>
            </w:r>
            <w:r w:rsidRPr="00446DB2">
              <w:rPr>
                <w:rFonts w:ascii="Times New Roman" w:eastAsia="Times New Roman" w:hAnsi="Times New Roman" w:cs="Times New Roman"/>
                <w:b/>
                <w:i/>
                <w:sz w:val="24"/>
                <w:szCs w:val="24"/>
              </w:rPr>
              <w:t xml:space="preserve"> less than two years </w:t>
            </w:r>
            <w:r w:rsidRPr="00446DB2">
              <w:rPr>
                <w:rFonts w:ascii="Times New Roman" w:eastAsia="Times New Roman" w:hAnsi="Times New Roman" w:cs="Times New Roman"/>
                <w:sz w:val="24"/>
                <w:szCs w:val="24"/>
              </w:rPr>
              <w:t>of instruction</w:t>
            </w:r>
            <w:r w:rsidRPr="00446DB2">
              <w:rPr>
                <w:rFonts w:ascii="Times New Roman" w:eastAsia="Times New Roman" w:hAnsi="Times New Roman" w:cs="Times New Roman"/>
                <w:b/>
                <w:i/>
                <w:sz w:val="24"/>
                <w:szCs w:val="24"/>
              </w:rPr>
              <w:t xml:space="preserve"> </w:t>
            </w:r>
            <w:r w:rsidRPr="00446DB2">
              <w:rPr>
                <w:rFonts w:ascii="Times New Roman" w:eastAsia="Times New Roman" w:hAnsi="Times New Roman" w:cs="Times New Roman"/>
                <w:sz w:val="24"/>
                <w:szCs w:val="24"/>
              </w:rPr>
              <w:t>in an</w:t>
            </w:r>
            <w:r w:rsidRPr="00446DB2">
              <w:rPr>
                <w:rFonts w:ascii="Times New Roman" w:eastAsia="Times New Roman" w:hAnsi="Times New Roman" w:cs="Times New Roman"/>
                <w:b/>
                <w:i/>
                <w:sz w:val="24"/>
                <w:szCs w:val="24"/>
              </w:rPr>
              <w:t xml:space="preserve"> English as a second language </w:t>
            </w:r>
            <w:r w:rsidRPr="00446DB2">
              <w:rPr>
                <w:rFonts w:ascii="Times New Roman" w:eastAsia="Times New Roman" w:hAnsi="Times New Roman" w:cs="Times New Roman"/>
                <w:sz w:val="24"/>
                <w:szCs w:val="24"/>
              </w:rPr>
              <w:t>program</w:t>
            </w:r>
            <w:r w:rsidRPr="00446DB2">
              <w:rPr>
                <w:rFonts w:ascii="Times New Roman" w:eastAsia="Times New Roman" w:hAnsi="Times New Roman" w:cs="Times New Roman"/>
                <w:b/>
                <w:i/>
                <w:sz w:val="24"/>
                <w:szCs w:val="24"/>
              </w:rPr>
              <w:t>.</w:t>
            </w:r>
          </w:p>
          <w:p w:rsidR="00235D14" w:rsidRPr="00446DB2" w:rsidRDefault="00235D14" w:rsidP="00D94EF7">
            <w:pPr>
              <w:spacing w:before="100" w:beforeAutospacing="1" w:after="100" w:afterAutospacing="1"/>
              <w:rPr>
                <w:rFonts w:ascii="Times New Roman" w:eastAsia="Times New Roman" w:hAnsi="Times New Roman" w:cs="Times New Roman"/>
                <w:sz w:val="24"/>
                <w:szCs w:val="24"/>
              </w:rPr>
            </w:pPr>
            <w:r w:rsidRPr="00446DB2">
              <w:rPr>
                <w:rFonts w:ascii="Times New Roman" w:eastAsia="Times New Roman" w:hAnsi="Times New Roman" w:cs="Times New Roman"/>
                <w:sz w:val="24"/>
                <w:szCs w:val="24"/>
              </w:rPr>
              <w:t xml:space="preserve">(b) The student is a child with a disability entitled to special education and related services under Chapter 3323. of the Revised Code and the student’s </w:t>
            </w:r>
            <w:r w:rsidRPr="00446DB2">
              <w:rPr>
                <w:rFonts w:ascii="Times New Roman" w:eastAsia="Times New Roman" w:hAnsi="Times New Roman" w:cs="Times New Roman"/>
                <w:b/>
                <w:i/>
                <w:sz w:val="24"/>
                <w:szCs w:val="24"/>
              </w:rPr>
              <w:t>individualized education program</w:t>
            </w:r>
            <w:r w:rsidRPr="00446D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[IEP] </w:t>
            </w:r>
            <w:r w:rsidRPr="00446DB2">
              <w:rPr>
                <w:rFonts w:ascii="Times New Roman" w:eastAsia="Times New Roman" w:hAnsi="Times New Roman" w:cs="Times New Roman"/>
                <w:sz w:val="24"/>
                <w:szCs w:val="24"/>
              </w:rPr>
              <w:t>exempts the student from retention under this division.</w:t>
            </w:r>
          </w:p>
          <w:p w:rsidR="00235D14" w:rsidRPr="00446DB2" w:rsidRDefault="00235D14" w:rsidP="00D94EF7">
            <w:pPr>
              <w:rPr>
                <w:rFonts w:ascii="Times New Roman" w:eastAsia="Times New Roman" w:hAnsi="Times New Roman" w:cs="Times New Roman"/>
                <w:b/>
                <w:i/>
                <w:sz w:val="24"/>
                <w:szCs w:val="24"/>
              </w:rPr>
            </w:pPr>
            <w:r w:rsidRPr="00446DB2">
              <w:rPr>
                <w:rFonts w:ascii="Times New Roman" w:eastAsia="Times New Roman" w:hAnsi="Times New Roman" w:cs="Times New Roman"/>
                <w:sz w:val="24"/>
                <w:szCs w:val="24"/>
              </w:rPr>
              <w:t xml:space="preserve">(c) The student demonstrates an </w:t>
            </w:r>
            <w:r w:rsidRPr="00446DB2">
              <w:rPr>
                <w:rFonts w:ascii="Times New Roman" w:eastAsia="Times New Roman" w:hAnsi="Times New Roman" w:cs="Times New Roman"/>
                <w:b/>
                <w:i/>
                <w:sz w:val="24"/>
                <w:szCs w:val="24"/>
              </w:rPr>
              <w:t>acceptable</w:t>
            </w:r>
            <w:r w:rsidRPr="00446D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[on-track] </w:t>
            </w:r>
            <w:r w:rsidRPr="00446DB2">
              <w:rPr>
                <w:rFonts w:ascii="Times New Roman" w:eastAsia="Times New Roman" w:hAnsi="Times New Roman" w:cs="Times New Roman"/>
                <w:sz w:val="24"/>
                <w:szCs w:val="24"/>
              </w:rPr>
              <w:t xml:space="preserve">level of performance on an alternative standardized reading assessment </w:t>
            </w:r>
            <w:r w:rsidRPr="00446DB2">
              <w:rPr>
                <w:rFonts w:ascii="Times New Roman" w:eastAsia="Times New Roman" w:hAnsi="Times New Roman" w:cs="Times New Roman"/>
                <w:b/>
                <w:i/>
                <w:sz w:val="24"/>
                <w:szCs w:val="24"/>
              </w:rPr>
              <w:t xml:space="preserve">as determined by the department of education. </w:t>
            </w:r>
          </w:p>
          <w:p w:rsidR="00235D14" w:rsidRPr="00446DB2" w:rsidRDefault="00235D14" w:rsidP="00D94EF7">
            <w:pPr>
              <w:spacing w:before="100" w:beforeAutospacing="1" w:after="100" w:afterAutospacing="1"/>
              <w:rPr>
                <w:rFonts w:ascii="Times New Roman" w:eastAsia="Times New Roman" w:hAnsi="Times New Roman" w:cs="Times New Roman"/>
                <w:sz w:val="24"/>
                <w:szCs w:val="24"/>
              </w:rPr>
            </w:pPr>
            <w:r w:rsidRPr="00446DB2">
              <w:rPr>
                <w:rFonts w:ascii="Times New Roman" w:eastAsia="Times New Roman" w:hAnsi="Times New Roman" w:cs="Times New Roman"/>
                <w:sz w:val="24"/>
                <w:szCs w:val="24"/>
              </w:rPr>
              <w:t xml:space="preserve">(d) </w:t>
            </w:r>
            <w:r w:rsidRPr="00446DB2">
              <w:rPr>
                <w:rFonts w:ascii="Times New Roman" w:eastAsia="Times New Roman" w:hAnsi="Times New Roman" w:cs="Times New Roman"/>
                <w:b/>
                <w:i/>
                <w:sz w:val="24"/>
                <w:szCs w:val="24"/>
                <w:u w:val="single"/>
              </w:rPr>
              <w:t>All</w:t>
            </w:r>
            <w:r w:rsidRPr="00446DB2">
              <w:rPr>
                <w:rFonts w:ascii="Times New Roman" w:eastAsia="Times New Roman" w:hAnsi="Times New Roman" w:cs="Times New Roman"/>
                <w:sz w:val="24"/>
                <w:szCs w:val="24"/>
              </w:rPr>
              <w:t xml:space="preserve"> of the following apply:</w:t>
            </w:r>
          </w:p>
          <w:p w:rsidR="00235D14" w:rsidRPr="00446DB2" w:rsidRDefault="00235D14" w:rsidP="00D94EF7">
            <w:pPr>
              <w:spacing w:before="100" w:beforeAutospacing="1" w:after="100" w:afterAutospacing="1"/>
              <w:ind w:left="720"/>
              <w:rPr>
                <w:rFonts w:ascii="Times New Roman" w:eastAsia="Times New Roman" w:hAnsi="Times New Roman" w:cs="Times New Roman"/>
                <w:sz w:val="24"/>
                <w:szCs w:val="24"/>
              </w:rPr>
            </w:pPr>
            <w:r w:rsidRPr="00446DB2">
              <w:rPr>
                <w:rFonts w:ascii="Times New Roman" w:eastAsia="Times New Roman" w:hAnsi="Times New Roman" w:cs="Times New Roman"/>
                <w:sz w:val="24"/>
                <w:szCs w:val="24"/>
              </w:rPr>
              <w:t xml:space="preserve">(i) The student is a child with a </w:t>
            </w:r>
            <w:r w:rsidRPr="00446DB2">
              <w:rPr>
                <w:rFonts w:ascii="Times New Roman" w:eastAsia="Times New Roman" w:hAnsi="Times New Roman" w:cs="Times New Roman"/>
                <w:b/>
                <w:i/>
                <w:sz w:val="24"/>
                <w:szCs w:val="24"/>
              </w:rPr>
              <w:t>disability entitled to special education</w:t>
            </w:r>
            <w:r w:rsidRPr="00446DB2">
              <w:rPr>
                <w:rFonts w:ascii="Times New Roman" w:eastAsia="Times New Roman" w:hAnsi="Times New Roman" w:cs="Times New Roman"/>
                <w:sz w:val="24"/>
                <w:szCs w:val="24"/>
              </w:rPr>
              <w:t xml:space="preserve"> and related services under Chapter 3323. of the Revised Code.</w:t>
            </w:r>
          </w:p>
          <w:p w:rsidR="00235D14" w:rsidRDefault="00235D14" w:rsidP="00D94EF7">
            <w:pPr>
              <w:spacing w:before="100" w:beforeAutospacing="1" w:after="100" w:afterAutospacing="1"/>
              <w:ind w:left="720"/>
              <w:rPr>
                <w:rFonts w:ascii="Times New Roman" w:eastAsia="Times New Roman" w:hAnsi="Times New Roman" w:cs="Times New Roman"/>
                <w:sz w:val="24"/>
                <w:szCs w:val="24"/>
              </w:rPr>
            </w:pPr>
            <w:r w:rsidRPr="00446DB2">
              <w:rPr>
                <w:rFonts w:ascii="Times New Roman" w:eastAsia="Times New Roman" w:hAnsi="Times New Roman" w:cs="Times New Roman"/>
                <w:sz w:val="24"/>
                <w:szCs w:val="24"/>
              </w:rPr>
              <w:t xml:space="preserve">(ii) The student has taken </w:t>
            </w:r>
            <w:r>
              <w:rPr>
                <w:rFonts w:ascii="Times New Roman" w:eastAsia="Times New Roman" w:hAnsi="Times New Roman" w:cs="Times New Roman"/>
                <w:sz w:val="24"/>
                <w:szCs w:val="24"/>
              </w:rPr>
              <w:t>[existing diagnostic screener for ELA]</w:t>
            </w:r>
            <w:r w:rsidRPr="004F541C">
              <w:rPr>
                <w:rFonts w:ascii="Times New Roman" w:eastAsia="Times New Roman" w:hAnsi="Times New Roman" w:cs="Times New Roman"/>
                <w:sz w:val="24"/>
                <w:szCs w:val="24"/>
              </w:rPr>
              <w:t xml:space="preserve"> </w:t>
            </w:r>
          </w:p>
          <w:p w:rsidR="00235D14" w:rsidRPr="00446DB2" w:rsidRDefault="00235D14" w:rsidP="00D94EF7">
            <w:pPr>
              <w:spacing w:before="100" w:beforeAutospacing="1" w:after="100" w:afterAutospacing="1"/>
              <w:ind w:left="720"/>
              <w:rPr>
                <w:rFonts w:ascii="Times New Roman" w:eastAsia="Times New Roman" w:hAnsi="Times New Roman" w:cs="Times New Roman"/>
                <w:sz w:val="24"/>
                <w:szCs w:val="24"/>
              </w:rPr>
            </w:pPr>
            <w:r w:rsidRPr="00446DB2">
              <w:rPr>
                <w:rFonts w:ascii="Times New Roman" w:eastAsia="Times New Roman" w:hAnsi="Times New Roman" w:cs="Times New Roman"/>
                <w:sz w:val="24"/>
                <w:szCs w:val="24"/>
              </w:rPr>
              <w:t xml:space="preserve">(iii) The student’s </w:t>
            </w:r>
            <w:r>
              <w:rPr>
                <w:rFonts w:ascii="Times New Roman" w:eastAsia="Times New Roman" w:hAnsi="Times New Roman" w:cs="Times New Roman"/>
                <w:sz w:val="24"/>
                <w:szCs w:val="24"/>
              </w:rPr>
              <w:t xml:space="preserve">IEP </w:t>
            </w:r>
            <w:r w:rsidRPr="00446DB2">
              <w:rPr>
                <w:rFonts w:ascii="Times New Roman" w:eastAsia="Times New Roman" w:hAnsi="Times New Roman" w:cs="Times New Roman"/>
                <w:sz w:val="24"/>
                <w:szCs w:val="24"/>
              </w:rPr>
              <w:t xml:space="preserve">as amended, shows that the student </w:t>
            </w:r>
            <w:r w:rsidRPr="00446DB2">
              <w:rPr>
                <w:rFonts w:ascii="Times New Roman" w:eastAsia="Times New Roman" w:hAnsi="Times New Roman" w:cs="Times New Roman"/>
                <w:b/>
                <w:i/>
                <w:sz w:val="24"/>
                <w:szCs w:val="24"/>
              </w:rPr>
              <w:t>has received intensive remediation in reading for two school years but still demonstrates a deficiency in reading.</w:t>
            </w:r>
          </w:p>
          <w:p w:rsidR="00235D14" w:rsidRPr="007727B9" w:rsidRDefault="00235D14" w:rsidP="007727B9">
            <w:pPr>
              <w:spacing w:before="100" w:beforeAutospacing="1" w:after="100" w:afterAutospacing="1"/>
              <w:ind w:left="720"/>
              <w:rPr>
                <w:rFonts w:ascii="Times New Roman" w:eastAsia="Times New Roman" w:hAnsi="Times New Roman" w:cs="Times New Roman"/>
                <w:sz w:val="24"/>
                <w:szCs w:val="24"/>
              </w:rPr>
            </w:pPr>
            <w:r w:rsidRPr="00446DB2">
              <w:rPr>
                <w:rFonts w:ascii="Times New Roman" w:eastAsia="Times New Roman" w:hAnsi="Times New Roman" w:cs="Times New Roman"/>
                <w:sz w:val="24"/>
                <w:szCs w:val="24"/>
              </w:rPr>
              <w:t xml:space="preserve">(iv) The student </w:t>
            </w:r>
            <w:r w:rsidRPr="00446DB2">
              <w:rPr>
                <w:rFonts w:ascii="Times New Roman" w:eastAsia="Times New Roman" w:hAnsi="Times New Roman" w:cs="Times New Roman"/>
                <w:b/>
                <w:i/>
                <w:sz w:val="24"/>
                <w:szCs w:val="24"/>
              </w:rPr>
              <w:t>previously was retained</w:t>
            </w:r>
            <w:r w:rsidRPr="00446DB2">
              <w:rPr>
                <w:rFonts w:ascii="Times New Roman" w:eastAsia="Times New Roman" w:hAnsi="Times New Roman" w:cs="Times New Roman"/>
                <w:sz w:val="24"/>
                <w:szCs w:val="24"/>
              </w:rPr>
              <w:t xml:space="preserve"> in any of grades kindergarten to three.</w:t>
            </w:r>
          </w:p>
        </w:tc>
        <w:tc>
          <w:tcPr>
            <w:tcW w:w="5868" w:type="dxa"/>
          </w:tcPr>
          <w:p w:rsidR="00235D14" w:rsidRDefault="00235D14" w:rsidP="004F541C">
            <w:pPr>
              <w:jc w:val="center"/>
              <w:rPr>
                <w:rFonts w:ascii="Verdana" w:hAnsi="Verdana"/>
                <w:b/>
                <w:sz w:val="28"/>
                <w:szCs w:val="28"/>
                <w:u w:val="single"/>
              </w:rPr>
            </w:pPr>
          </w:p>
        </w:tc>
      </w:tr>
      <w:tr w:rsidR="00235D14" w:rsidTr="007B32A3">
        <w:tc>
          <w:tcPr>
            <w:tcW w:w="5148" w:type="dxa"/>
          </w:tcPr>
          <w:p w:rsidR="00176178" w:rsidRDefault="00235D14" w:rsidP="00D94EF7">
            <w:pPr>
              <w:spacing w:before="100" w:beforeAutospacing="1" w:after="100" w:afterAutospacing="1"/>
              <w:rPr>
                <w:rFonts w:ascii="Times New Roman" w:eastAsia="Times New Roman" w:hAnsi="Times New Roman" w:cs="Times New Roman"/>
                <w:sz w:val="24"/>
                <w:szCs w:val="24"/>
              </w:rPr>
            </w:pPr>
            <w:r w:rsidRPr="00446DB2">
              <w:rPr>
                <w:rFonts w:ascii="Times New Roman" w:eastAsia="Times New Roman" w:hAnsi="Times New Roman" w:cs="Times New Roman"/>
                <w:sz w:val="24"/>
                <w:szCs w:val="24"/>
              </w:rPr>
              <w:lastRenderedPageBreak/>
              <w:t xml:space="preserve">(e)(i) The student </w:t>
            </w:r>
            <w:r w:rsidRPr="00446DB2">
              <w:rPr>
                <w:rFonts w:ascii="Times New Roman" w:eastAsia="Times New Roman" w:hAnsi="Times New Roman" w:cs="Times New Roman"/>
                <w:b/>
                <w:i/>
                <w:sz w:val="24"/>
                <w:szCs w:val="24"/>
              </w:rPr>
              <w:t>received intensive remediation for reading for two school years</w:t>
            </w:r>
            <w:r w:rsidRPr="00446DB2">
              <w:rPr>
                <w:rFonts w:ascii="Times New Roman" w:eastAsia="Times New Roman" w:hAnsi="Times New Roman" w:cs="Times New Roman"/>
                <w:sz w:val="24"/>
                <w:szCs w:val="24"/>
              </w:rPr>
              <w:t xml:space="preserve"> but still demonstrates a deficiency in reading and </w:t>
            </w:r>
            <w:r w:rsidRPr="00446DB2">
              <w:rPr>
                <w:rFonts w:ascii="Times New Roman" w:eastAsia="Times New Roman" w:hAnsi="Times New Roman" w:cs="Times New Roman"/>
                <w:b/>
                <w:i/>
                <w:sz w:val="24"/>
                <w:szCs w:val="24"/>
              </w:rPr>
              <w:t>was previously retained</w:t>
            </w:r>
            <w:r w:rsidRPr="00446DB2">
              <w:rPr>
                <w:rFonts w:ascii="Times New Roman" w:eastAsia="Times New Roman" w:hAnsi="Times New Roman" w:cs="Times New Roman"/>
                <w:sz w:val="24"/>
                <w:szCs w:val="24"/>
              </w:rPr>
              <w:t xml:space="preserve"> in any of grades kindergarten to three.</w:t>
            </w:r>
            <w:r w:rsidR="00176178">
              <w:rPr>
                <w:rFonts w:ascii="Times New Roman" w:eastAsia="Times New Roman" w:hAnsi="Times New Roman" w:cs="Times New Roman"/>
                <w:sz w:val="24"/>
                <w:szCs w:val="24"/>
              </w:rPr>
              <w:t xml:space="preserve"> </w:t>
            </w:r>
          </w:p>
          <w:p w:rsidR="00235D14" w:rsidRPr="00446DB2" w:rsidRDefault="00235D14" w:rsidP="00D94EF7">
            <w:pPr>
              <w:spacing w:before="100" w:beforeAutospacing="1" w:after="100" w:afterAutospacing="1"/>
              <w:rPr>
                <w:rFonts w:ascii="Times New Roman" w:eastAsia="Times New Roman" w:hAnsi="Times New Roman" w:cs="Times New Roman"/>
                <w:sz w:val="24"/>
                <w:szCs w:val="24"/>
              </w:rPr>
            </w:pPr>
            <w:r w:rsidRPr="00E70586">
              <w:rPr>
                <w:rFonts w:ascii="Times New Roman" w:hAnsi="Times New Roman" w:cs="Times New Roman"/>
                <w:sz w:val="24"/>
                <w:szCs w:val="24"/>
              </w:rPr>
              <w:t xml:space="preserve">A student who is promoted under division (A)(2)(e)(i) </w:t>
            </w:r>
            <w:r w:rsidRPr="00E70586">
              <w:rPr>
                <w:rFonts w:ascii="Times New Roman" w:hAnsi="Times New Roman" w:cs="Times New Roman"/>
                <w:b/>
                <w:i/>
                <w:sz w:val="24"/>
                <w:szCs w:val="24"/>
                <w:u w:val="single"/>
              </w:rPr>
              <w:t>[directly above]</w:t>
            </w:r>
            <w:r w:rsidRPr="00E70586">
              <w:rPr>
                <w:rFonts w:ascii="Times New Roman" w:hAnsi="Times New Roman" w:cs="Times New Roman"/>
                <w:sz w:val="24"/>
                <w:szCs w:val="24"/>
              </w:rPr>
              <w:t xml:space="preserve"> of this section shall </w:t>
            </w:r>
            <w:r w:rsidRPr="00E70586">
              <w:rPr>
                <w:rFonts w:ascii="Times New Roman" w:hAnsi="Times New Roman" w:cs="Times New Roman"/>
                <w:b/>
                <w:i/>
                <w:sz w:val="24"/>
                <w:szCs w:val="24"/>
              </w:rPr>
              <w:t xml:space="preserve">continue to receive intensive reading instruction </w:t>
            </w:r>
            <w:r w:rsidRPr="00E70586">
              <w:rPr>
                <w:rFonts w:ascii="Times New Roman" w:hAnsi="Times New Roman" w:cs="Times New Roman"/>
                <w:b/>
                <w:i/>
                <w:sz w:val="24"/>
                <w:szCs w:val="24"/>
              </w:rPr>
              <w:lastRenderedPageBreak/>
              <w:t>in grade four.</w:t>
            </w:r>
            <w:r w:rsidRPr="00E70586">
              <w:rPr>
                <w:rFonts w:ascii="Times New Roman" w:hAnsi="Times New Roman" w:cs="Times New Roman"/>
                <w:sz w:val="24"/>
                <w:szCs w:val="24"/>
              </w:rPr>
              <w:t xml:space="preserve"> The instruction </w:t>
            </w:r>
            <w:r w:rsidRPr="00E70586">
              <w:rPr>
                <w:rFonts w:ascii="Times New Roman" w:hAnsi="Times New Roman" w:cs="Times New Roman"/>
                <w:b/>
                <w:i/>
                <w:sz w:val="24"/>
                <w:szCs w:val="24"/>
              </w:rPr>
              <w:t>shall</w:t>
            </w:r>
            <w:r w:rsidRPr="00E70586">
              <w:rPr>
                <w:rFonts w:ascii="Times New Roman" w:hAnsi="Times New Roman" w:cs="Times New Roman"/>
                <w:sz w:val="24"/>
                <w:szCs w:val="24"/>
              </w:rPr>
              <w:t xml:space="preserve"> include </w:t>
            </w:r>
            <w:r w:rsidRPr="00E70586">
              <w:rPr>
                <w:rFonts w:ascii="Times New Roman" w:hAnsi="Times New Roman" w:cs="Times New Roman"/>
                <w:b/>
                <w:i/>
                <w:sz w:val="24"/>
                <w:szCs w:val="24"/>
              </w:rPr>
              <w:t>an altered instructional day</w:t>
            </w:r>
            <w:r w:rsidRPr="00E70586">
              <w:rPr>
                <w:rFonts w:ascii="Times New Roman" w:hAnsi="Times New Roman" w:cs="Times New Roman"/>
                <w:sz w:val="24"/>
                <w:szCs w:val="24"/>
              </w:rPr>
              <w:t xml:space="preserve"> that includes </w:t>
            </w:r>
            <w:r w:rsidRPr="00E70586">
              <w:rPr>
                <w:rFonts w:ascii="Times New Roman" w:hAnsi="Times New Roman" w:cs="Times New Roman"/>
                <w:b/>
                <w:i/>
                <w:sz w:val="24"/>
                <w:szCs w:val="24"/>
              </w:rPr>
              <w:t>specialized diagnostic information</w:t>
            </w:r>
            <w:r w:rsidRPr="00E70586">
              <w:rPr>
                <w:rFonts w:ascii="Times New Roman" w:hAnsi="Times New Roman" w:cs="Times New Roman"/>
                <w:sz w:val="24"/>
                <w:szCs w:val="24"/>
              </w:rPr>
              <w:t xml:space="preserve"> and </w:t>
            </w:r>
            <w:r w:rsidRPr="00E70586">
              <w:rPr>
                <w:rFonts w:ascii="Times New Roman" w:hAnsi="Times New Roman" w:cs="Times New Roman"/>
                <w:b/>
                <w:i/>
                <w:sz w:val="24"/>
                <w:szCs w:val="24"/>
              </w:rPr>
              <w:t>specific research-based reading strategies</w:t>
            </w:r>
            <w:r>
              <w:rPr>
                <w:rFonts w:ascii="Times New Roman" w:hAnsi="Times New Roman" w:cs="Times New Roman"/>
                <w:sz w:val="24"/>
                <w:szCs w:val="24"/>
              </w:rPr>
              <w:t xml:space="preserve"> for the </w:t>
            </w:r>
            <w:r w:rsidRPr="00E70586">
              <w:rPr>
                <w:rFonts w:ascii="Times New Roman" w:hAnsi="Times New Roman" w:cs="Times New Roman"/>
                <w:sz w:val="24"/>
                <w:szCs w:val="24"/>
              </w:rPr>
              <w:t xml:space="preserve">student that have been successful </w:t>
            </w:r>
            <w:r w:rsidRPr="00E70586">
              <w:rPr>
                <w:rFonts w:ascii="Times New Roman" w:hAnsi="Times New Roman" w:cs="Times New Roman"/>
                <w:b/>
                <w:i/>
                <w:sz w:val="24"/>
                <w:szCs w:val="24"/>
              </w:rPr>
              <w:t>in improving reading among low-performing readers</w:t>
            </w:r>
            <w:r w:rsidRPr="00E70586">
              <w:rPr>
                <w:rFonts w:ascii="Times New Roman" w:hAnsi="Times New Roman" w:cs="Times New Roman"/>
                <w:sz w:val="24"/>
                <w:szCs w:val="24"/>
              </w:rPr>
              <w:t>.</w:t>
            </w:r>
          </w:p>
        </w:tc>
        <w:tc>
          <w:tcPr>
            <w:tcW w:w="5868" w:type="dxa"/>
          </w:tcPr>
          <w:p w:rsidR="00235D14" w:rsidRDefault="00235D14" w:rsidP="004F541C">
            <w:pPr>
              <w:jc w:val="center"/>
              <w:rPr>
                <w:rFonts w:ascii="Verdana" w:hAnsi="Verdana"/>
                <w:b/>
                <w:sz w:val="28"/>
                <w:szCs w:val="28"/>
                <w:u w:val="single"/>
              </w:rPr>
            </w:pPr>
          </w:p>
        </w:tc>
      </w:tr>
    </w:tbl>
    <w:p w:rsidR="005C568A" w:rsidRPr="00B73B47" w:rsidRDefault="005C568A" w:rsidP="005C568A">
      <w:pPr>
        <w:pStyle w:val="FootnoteText"/>
        <w:rPr>
          <w:rFonts w:ascii="Times New Roman" w:hAnsi="Times New Roman" w:cs="Times New Roman"/>
          <w:sz w:val="22"/>
          <w:szCs w:val="22"/>
        </w:rPr>
      </w:pPr>
      <w:r w:rsidRPr="00B73B47">
        <w:rPr>
          <w:rStyle w:val="FootnoteReference"/>
          <w:rFonts w:ascii="Times New Roman" w:hAnsi="Times New Roman" w:cs="Times New Roman"/>
          <w:sz w:val="22"/>
          <w:szCs w:val="22"/>
        </w:rPr>
        <w:lastRenderedPageBreak/>
        <w:footnoteRef/>
      </w:r>
      <w:r w:rsidRPr="00B73B47">
        <w:rPr>
          <w:rFonts w:ascii="Times New Roman" w:hAnsi="Times New Roman" w:cs="Times New Roman"/>
          <w:sz w:val="22"/>
          <w:szCs w:val="22"/>
        </w:rPr>
        <w:t xml:space="preserve"> ODE developed diagnostics identify students as on-track and not on-track. On-track means any student who is reading at grade level based on previous end-of-year standards’ expectations by September 30</w:t>
      </w:r>
      <w:r w:rsidRPr="00B73B47">
        <w:rPr>
          <w:rFonts w:ascii="Times New Roman" w:hAnsi="Times New Roman" w:cs="Times New Roman"/>
          <w:sz w:val="22"/>
          <w:szCs w:val="22"/>
          <w:vertAlign w:val="superscript"/>
        </w:rPr>
        <w:t>th</w:t>
      </w:r>
      <w:r w:rsidRPr="00B73B47">
        <w:rPr>
          <w:rFonts w:ascii="Times New Roman" w:hAnsi="Times New Roman" w:cs="Times New Roman"/>
          <w:sz w:val="22"/>
          <w:szCs w:val="22"/>
        </w:rPr>
        <w:t xml:space="preserve">.  Not on-track means any student who is not reading at grade level based on previous end-of-year standards’ expectations by September 30.  </w:t>
      </w:r>
    </w:p>
    <w:p w:rsidR="005C568A" w:rsidRPr="00B73B47" w:rsidRDefault="005C568A" w:rsidP="005C568A">
      <w:pPr>
        <w:pStyle w:val="FootnoteText"/>
        <w:rPr>
          <w:rFonts w:ascii="Times New Roman" w:hAnsi="Times New Roman" w:cs="Times New Roman"/>
          <w:sz w:val="22"/>
          <w:szCs w:val="22"/>
        </w:rPr>
      </w:pPr>
    </w:p>
    <w:p w:rsidR="005C568A" w:rsidRDefault="00B73B47" w:rsidP="005C568A">
      <w:pPr>
        <w:pStyle w:val="FootnoteText"/>
        <w:rPr>
          <w:rFonts w:ascii="Times New Roman" w:hAnsi="Times New Roman" w:cs="Times New Roman"/>
          <w:bCs/>
          <w:iCs/>
          <w:sz w:val="22"/>
          <w:szCs w:val="22"/>
        </w:rPr>
      </w:pPr>
      <w:r>
        <w:rPr>
          <w:rStyle w:val="FootnoteReference"/>
          <w:rFonts w:ascii="Times New Roman" w:hAnsi="Times New Roman" w:cs="Times New Roman"/>
          <w:sz w:val="22"/>
          <w:szCs w:val="22"/>
        </w:rPr>
        <w:t>2</w:t>
      </w:r>
      <w:r w:rsidR="005C568A" w:rsidRPr="00B73B47">
        <w:rPr>
          <w:rFonts w:ascii="Times New Roman" w:hAnsi="Times New Roman" w:cs="Times New Roman"/>
          <w:sz w:val="22"/>
          <w:szCs w:val="22"/>
        </w:rPr>
        <w:t xml:space="preserve"> </w:t>
      </w:r>
      <w:r w:rsidR="005C568A" w:rsidRPr="00B73B47">
        <w:rPr>
          <w:rFonts w:ascii="Times New Roman" w:hAnsi="Times New Roman" w:cs="Times New Roman"/>
          <w:bCs/>
          <w:iCs/>
          <w:sz w:val="22"/>
          <w:szCs w:val="22"/>
        </w:rPr>
        <w:t xml:space="preserve">Comparable tool may be selected by district for only the 2012-2013 school year. ODE Diagnostic Screener is required starting 2013-2014 for kindergarten through third grade. </w:t>
      </w:r>
    </w:p>
    <w:p w:rsidR="00B73B47" w:rsidRPr="00B73B47" w:rsidRDefault="00B73B47" w:rsidP="005C568A">
      <w:pPr>
        <w:pStyle w:val="FootnoteText"/>
        <w:rPr>
          <w:rFonts w:ascii="Times New Roman" w:hAnsi="Times New Roman" w:cs="Times New Roman"/>
          <w:sz w:val="22"/>
          <w:szCs w:val="22"/>
        </w:rPr>
      </w:pPr>
    </w:p>
    <w:p w:rsidR="00F63636" w:rsidRDefault="00B73B47" w:rsidP="00F63636">
      <w:pPr>
        <w:rPr>
          <w:rFonts w:ascii="Times New Roman" w:hAnsi="Times New Roman" w:cs="Times New Roman"/>
        </w:rPr>
      </w:pPr>
      <w:r w:rsidRPr="00B73B47">
        <w:rPr>
          <w:rStyle w:val="FootnoteReference"/>
          <w:rFonts w:ascii="Times New Roman" w:hAnsi="Times New Roman" w:cs="Times New Roman"/>
        </w:rPr>
        <w:t xml:space="preserve">3 </w:t>
      </w:r>
      <w:r w:rsidRPr="00B73B47">
        <w:rPr>
          <w:rFonts w:ascii="Times New Roman" w:hAnsi="Times New Roman" w:cs="Times New Roman"/>
        </w:rPr>
        <w:t>Only the Reading diagnostic is required by September 30</w:t>
      </w:r>
      <w:r w:rsidRPr="00B73B47">
        <w:rPr>
          <w:rFonts w:ascii="Times New Roman" w:hAnsi="Times New Roman" w:cs="Times New Roman"/>
          <w:vertAlign w:val="superscript"/>
        </w:rPr>
        <w:t>th</w:t>
      </w:r>
      <w:r w:rsidRPr="00B73B47">
        <w:rPr>
          <w:rFonts w:ascii="Times New Roman" w:hAnsi="Times New Roman" w:cs="Times New Roman"/>
        </w:rPr>
        <w:t>.</w:t>
      </w:r>
    </w:p>
    <w:p w:rsidR="00B73B47" w:rsidRPr="00B73B47" w:rsidRDefault="00B73B47" w:rsidP="00B73B47">
      <w:pPr>
        <w:autoSpaceDE w:val="0"/>
        <w:autoSpaceDN w:val="0"/>
        <w:adjustRightInd w:val="0"/>
        <w:spacing w:after="0" w:line="240" w:lineRule="auto"/>
        <w:rPr>
          <w:rFonts w:ascii="Times New Roman" w:hAnsi="Times New Roman" w:cs="Times New Roman"/>
          <w:color w:val="000000"/>
        </w:rPr>
      </w:pPr>
      <w:r>
        <w:rPr>
          <w:rStyle w:val="FootnoteReference"/>
          <w:rFonts w:ascii="Times New Roman" w:hAnsi="Times New Roman" w:cs="Times New Roman"/>
          <w:color w:val="000000"/>
        </w:rPr>
        <w:footnoteReference w:id="4"/>
      </w:r>
      <w:r w:rsidRPr="00B73B47">
        <w:rPr>
          <w:rFonts w:ascii="Times New Roman" w:hAnsi="Times New Roman" w:cs="Times New Roman"/>
          <w:color w:val="000000"/>
        </w:rPr>
        <w:t xml:space="preserve">Districts may use the ODE reading diagnostic or a comparable reading diagnostic from an approved list. </w:t>
      </w:r>
    </w:p>
    <w:p w:rsidR="00B73B47" w:rsidRPr="00176178" w:rsidRDefault="00B73B47" w:rsidP="00176178">
      <w:pPr>
        <w:autoSpaceDE w:val="0"/>
        <w:autoSpaceDN w:val="0"/>
        <w:adjustRightInd w:val="0"/>
        <w:spacing w:after="0" w:line="240" w:lineRule="auto"/>
        <w:rPr>
          <w:rFonts w:ascii="Times New Roman" w:hAnsi="Times New Roman" w:cs="Times New Roman"/>
          <w:color w:val="000000"/>
        </w:rPr>
      </w:pPr>
      <w:r w:rsidRPr="00B73B47">
        <w:rPr>
          <w:rFonts w:ascii="Times New Roman" w:hAnsi="Times New Roman" w:cs="Times New Roman"/>
          <w:color w:val="000000"/>
        </w:rPr>
        <w:t>The approved list for 2013-2014 w</w:t>
      </w:r>
      <w:r w:rsidR="00222015">
        <w:rPr>
          <w:rFonts w:ascii="Times New Roman" w:hAnsi="Times New Roman" w:cs="Times New Roman"/>
          <w:color w:val="000000"/>
        </w:rPr>
        <w:t>ill be released in spring 2013.</w:t>
      </w:r>
    </w:p>
    <w:sectPr w:rsidR="00B73B47" w:rsidRPr="00176178" w:rsidSect="0073298D">
      <w:headerReference w:type="default" r:id="rId9"/>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45" w:rsidRDefault="00B87745" w:rsidP="00F63636">
      <w:pPr>
        <w:spacing w:after="0" w:line="240" w:lineRule="auto"/>
      </w:pPr>
      <w:r>
        <w:separator/>
      </w:r>
    </w:p>
  </w:endnote>
  <w:endnote w:type="continuationSeparator" w:id="0">
    <w:p w:rsidR="00B87745" w:rsidRDefault="00B87745" w:rsidP="00F63636">
      <w:pPr>
        <w:spacing w:after="0" w:line="240" w:lineRule="auto"/>
      </w:pPr>
      <w:r>
        <w:continuationSeparator/>
      </w:r>
    </w:p>
  </w:endnote>
  <w:endnote w:id="1">
    <w:p w:rsidR="00176178" w:rsidRDefault="0017617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05" w:rsidRDefault="00A90C05">
    <w:pPr>
      <w:pStyle w:val="Footer"/>
    </w:pPr>
    <w:r>
      <w:t>2/18/13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45" w:rsidRDefault="00B87745" w:rsidP="00F63636">
      <w:pPr>
        <w:spacing w:after="0" w:line="240" w:lineRule="auto"/>
      </w:pPr>
      <w:r>
        <w:separator/>
      </w:r>
    </w:p>
  </w:footnote>
  <w:footnote w:type="continuationSeparator" w:id="0">
    <w:p w:rsidR="00B87745" w:rsidRDefault="00B87745" w:rsidP="00F63636">
      <w:pPr>
        <w:spacing w:after="0" w:line="240" w:lineRule="auto"/>
      </w:pPr>
      <w:r>
        <w:continuationSeparator/>
      </w:r>
    </w:p>
  </w:footnote>
  <w:footnote w:id="1">
    <w:p w:rsidR="00B73B47" w:rsidRDefault="00B73B47">
      <w:pPr>
        <w:pStyle w:val="FootnoteText"/>
      </w:pPr>
    </w:p>
  </w:footnote>
  <w:footnote w:id="2">
    <w:p w:rsidR="00B73B47" w:rsidRDefault="00B73B47">
      <w:pPr>
        <w:pStyle w:val="FootnoteText"/>
      </w:pPr>
    </w:p>
  </w:footnote>
  <w:footnote w:id="3">
    <w:p w:rsidR="00B73B47" w:rsidRDefault="00B73B47">
      <w:pPr>
        <w:pStyle w:val="FootnoteText"/>
      </w:pPr>
    </w:p>
  </w:footnote>
  <w:footnote w:id="4">
    <w:p w:rsidR="00B73B47" w:rsidRDefault="00B73B4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033247516"/>
      <w:docPartObj>
        <w:docPartGallery w:val="Page Numbers (Top of Page)"/>
        <w:docPartUnique/>
      </w:docPartObj>
    </w:sdtPr>
    <w:sdtEndPr>
      <w:rPr>
        <w:b/>
        <w:bCs/>
        <w:noProof/>
        <w:color w:val="auto"/>
        <w:spacing w:val="0"/>
      </w:rPr>
    </w:sdtEndPr>
    <w:sdtContent>
      <w:p w:rsidR="00A90C05" w:rsidRDefault="00A90C05" w:rsidP="00A90C05">
        <w:pPr>
          <w:pStyle w:val="Header"/>
          <w:pBdr>
            <w:bottom w:val="single" w:sz="4" w:space="1" w:color="D9D9D9" w:themeColor="background1" w:themeShade="D9"/>
          </w:pBdr>
          <w:ind w:left="4680" w:firstLine="3960"/>
          <w:jc w:val="center"/>
          <w:rPr>
            <w:b/>
            <w:bCs/>
          </w:rPr>
        </w:pPr>
        <w:r>
          <w:rPr>
            <w:color w:val="808080" w:themeColor="background1" w:themeShade="80"/>
            <w:spacing w:val="60"/>
          </w:rPr>
          <w:t>OEA Page</w:t>
        </w:r>
        <w:r>
          <w:t xml:space="preserve"> | </w:t>
        </w:r>
        <w:r>
          <w:fldChar w:fldCharType="begin"/>
        </w:r>
        <w:r>
          <w:instrText xml:space="preserve"> PAGE   \* MERGEFORMAT </w:instrText>
        </w:r>
        <w:r>
          <w:fldChar w:fldCharType="separate"/>
        </w:r>
        <w:r w:rsidRPr="00A90C05">
          <w:rPr>
            <w:b/>
            <w:bCs/>
            <w:noProof/>
          </w:rPr>
          <w:t>4</w:t>
        </w:r>
        <w:r>
          <w:rPr>
            <w:b/>
            <w:bCs/>
            <w:noProof/>
          </w:rPr>
          <w:fldChar w:fldCharType="end"/>
        </w:r>
      </w:p>
    </w:sdtContent>
  </w:sdt>
  <w:p w:rsidR="00A90C05" w:rsidRDefault="00A90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318"/>
    <w:multiLevelType w:val="hybridMultilevel"/>
    <w:tmpl w:val="5AE6A230"/>
    <w:lvl w:ilvl="0" w:tplc="C76CEED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B2D5F"/>
    <w:multiLevelType w:val="hybridMultilevel"/>
    <w:tmpl w:val="2886E7FC"/>
    <w:lvl w:ilvl="0" w:tplc="F138B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9A5BFE"/>
    <w:multiLevelType w:val="hybridMultilevel"/>
    <w:tmpl w:val="36A4AEE0"/>
    <w:lvl w:ilvl="0" w:tplc="B6DE18D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C644D"/>
    <w:multiLevelType w:val="hybridMultilevel"/>
    <w:tmpl w:val="ADC04E1A"/>
    <w:lvl w:ilvl="0" w:tplc="0846A0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25B8F"/>
    <w:multiLevelType w:val="hybridMultilevel"/>
    <w:tmpl w:val="A7D8B89C"/>
    <w:lvl w:ilvl="0" w:tplc="982EB2CC">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1F274F84"/>
    <w:multiLevelType w:val="hybridMultilevel"/>
    <w:tmpl w:val="2C647AD8"/>
    <w:lvl w:ilvl="0" w:tplc="028C09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83677"/>
    <w:multiLevelType w:val="hybridMultilevel"/>
    <w:tmpl w:val="E0A6C49A"/>
    <w:lvl w:ilvl="0" w:tplc="08727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143DD"/>
    <w:multiLevelType w:val="hybridMultilevel"/>
    <w:tmpl w:val="85C2FAD2"/>
    <w:lvl w:ilvl="0" w:tplc="6CD005C4">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4080CC7"/>
    <w:multiLevelType w:val="hybridMultilevel"/>
    <w:tmpl w:val="3C0AA5E4"/>
    <w:lvl w:ilvl="0" w:tplc="C9F65CE6">
      <w:start w:val="1"/>
      <w:numFmt w:val="upperLetter"/>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ED6125"/>
    <w:multiLevelType w:val="hybridMultilevel"/>
    <w:tmpl w:val="F62A6A30"/>
    <w:lvl w:ilvl="0" w:tplc="5CA8F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545CA8"/>
    <w:multiLevelType w:val="hybridMultilevel"/>
    <w:tmpl w:val="9060596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1">
    <w:nsid w:val="743902C7"/>
    <w:multiLevelType w:val="hybridMultilevel"/>
    <w:tmpl w:val="F9F4ACDA"/>
    <w:lvl w:ilvl="0" w:tplc="7BB0B5F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0"/>
  </w:num>
  <w:num w:numId="2">
    <w:abstractNumId w:val="6"/>
  </w:num>
  <w:num w:numId="3">
    <w:abstractNumId w:val="8"/>
  </w:num>
  <w:num w:numId="4">
    <w:abstractNumId w:val="9"/>
  </w:num>
  <w:num w:numId="5">
    <w:abstractNumId w:val="1"/>
  </w:num>
  <w:num w:numId="6">
    <w:abstractNumId w:val="11"/>
  </w:num>
  <w:num w:numId="7">
    <w:abstractNumId w:val="4"/>
  </w:num>
  <w:num w:numId="8">
    <w:abstractNumId w:val="5"/>
  </w:num>
  <w:num w:numId="9">
    <w:abstractNumId w:val="3"/>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1C"/>
    <w:rsid w:val="00176178"/>
    <w:rsid w:val="001873E5"/>
    <w:rsid w:val="00222015"/>
    <w:rsid w:val="00235D14"/>
    <w:rsid w:val="002B30BD"/>
    <w:rsid w:val="00306827"/>
    <w:rsid w:val="00404DAA"/>
    <w:rsid w:val="00412978"/>
    <w:rsid w:val="00446DB2"/>
    <w:rsid w:val="004544F8"/>
    <w:rsid w:val="004F541C"/>
    <w:rsid w:val="004F5EC1"/>
    <w:rsid w:val="0050121D"/>
    <w:rsid w:val="005C568A"/>
    <w:rsid w:val="005D6BF3"/>
    <w:rsid w:val="0073298D"/>
    <w:rsid w:val="00741459"/>
    <w:rsid w:val="00764525"/>
    <w:rsid w:val="007727B9"/>
    <w:rsid w:val="007B32A3"/>
    <w:rsid w:val="007D1BDB"/>
    <w:rsid w:val="00871761"/>
    <w:rsid w:val="00A90C05"/>
    <w:rsid w:val="00B73B47"/>
    <w:rsid w:val="00B87745"/>
    <w:rsid w:val="00BB6E96"/>
    <w:rsid w:val="00D865D8"/>
    <w:rsid w:val="00DD28A2"/>
    <w:rsid w:val="00E70586"/>
    <w:rsid w:val="00F458DC"/>
    <w:rsid w:val="00F6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636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636"/>
    <w:rPr>
      <w:sz w:val="20"/>
      <w:szCs w:val="20"/>
    </w:rPr>
  </w:style>
  <w:style w:type="character" w:styleId="FootnoteReference">
    <w:name w:val="footnote reference"/>
    <w:basedOn w:val="DefaultParagraphFont"/>
    <w:uiPriority w:val="99"/>
    <w:semiHidden/>
    <w:unhideWhenUsed/>
    <w:rsid w:val="00F63636"/>
    <w:rPr>
      <w:vertAlign w:val="superscript"/>
    </w:rPr>
  </w:style>
  <w:style w:type="paragraph" w:customStyle="1" w:styleId="Default">
    <w:name w:val="Default"/>
    <w:rsid w:val="00F6363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41459"/>
    <w:pPr>
      <w:ind w:left="720"/>
      <w:contextualSpacing/>
    </w:pPr>
  </w:style>
  <w:style w:type="paragraph" w:styleId="EndnoteText">
    <w:name w:val="endnote text"/>
    <w:basedOn w:val="Normal"/>
    <w:link w:val="EndnoteTextChar"/>
    <w:uiPriority w:val="99"/>
    <w:semiHidden/>
    <w:unhideWhenUsed/>
    <w:rsid w:val="005C56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568A"/>
    <w:rPr>
      <w:sz w:val="20"/>
      <w:szCs w:val="20"/>
    </w:rPr>
  </w:style>
  <w:style w:type="character" w:styleId="EndnoteReference">
    <w:name w:val="endnote reference"/>
    <w:basedOn w:val="DefaultParagraphFont"/>
    <w:uiPriority w:val="99"/>
    <w:semiHidden/>
    <w:unhideWhenUsed/>
    <w:rsid w:val="005C568A"/>
    <w:rPr>
      <w:vertAlign w:val="superscript"/>
    </w:rPr>
  </w:style>
  <w:style w:type="paragraph" w:styleId="BalloonText">
    <w:name w:val="Balloon Text"/>
    <w:basedOn w:val="Normal"/>
    <w:link w:val="BalloonTextChar"/>
    <w:uiPriority w:val="99"/>
    <w:semiHidden/>
    <w:unhideWhenUsed/>
    <w:rsid w:val="00D86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5D8"/>
    <w:rPr>
      <w:rFonts w:ascii="Tahoma" w:hAnsi="Tahoma" w:cs="Tahoma"/>
      <w:sz w:val="16"/>
      <w:szCs w:val="16"/>
    </w:rPr>
  </w:style>
  <w:style w:type="paragraph" w:styleId="Header">
    <w:name w:val="header"/>
    <w:basedOn w:val="Normal"/>
    <w:link w:val="HeaderChar"/>
    <w:uiPriority w:val="99"/>
    <w:unhideWhenUsed/>
    <w:rsid w:val="00A90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C05"/>
  </w:style>
  <w:style w:type="paragraph" w:styleId="Footer">
    <w:name w:val="footer"/>
    <w:basedOn w:val="Normal"/>
    <w:link w:val="FooterChar"/>
    <w:uiPriority w:val="99"/>
    <w:unhideWhenUsed/>
    <w:rsid w:val="00A90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636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636"/>
    <w:rPr>
      <w:sz w:val="20"/>
      <w:szCs w:val="20"/>
    </w:rPr>
  </w:style>
  <w:style w:type="character" w:styleId="FootnoteReference">
    <w:name w:val="footnote reference"/>
    <w:basedOn w:val="DefaultParagraphFont"/>
    <w:uiPriority w:val="99"/>
    <w:semiHidden/>
    <w:unhideWhenUsed/>
    <w:rsid w:val="00F63636"/>
    <w:rPr>
      <w:vertAlign w:val="superscript"/>
    </w:rPr>
  </w:style>
  <w:style w:type="paragraph" w:customStyle="1" w:styleId="Default">
    <w:name w:val="Default"/>
    <w:rsid w:val="00F6363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41459"/>
    <w:pPr>
      <w:ind w:left="720"/>
      <w:contextualSpacing/>
    </w:pPr>
  </w:style>
  <w:style w:type="paragraph" w:styleId="EndnoteText">
    <w:name w:val="endnote text"/>
    <w:basedOn w:val="Normal"/>
    <w:link w:val="EndnoteTextChar"/>
    <w:uiPriority w:val="99"/>
    <w:semiHidden/>
    <w:unhideWhenUsed/>
    <w:rsid w:val="005C56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568A"/>
    <w:rPr>
      <w:sz w:val="20"/>
      <w:szCs w:val="20"/>
    </w:rPr>
  </w:style>
  <w:style w:type="character" w:styleId="EndnoteReference">
    <w:name w:val="endnote reference"/>
    <w:basedOn w:val="DefaultParagraphFont"/>
    <w:uiPriority w:val="99"/>
    <w:semiHidden/>
    <w:unhideWhenUsed/>
    <w:rsid w:val="005C568A"/>
    <w:rPr>
      <w:vertAlign w:val="superscript"/>
    </w:rPr>
  </w:style>
  <w:style w:type="paragraph" w:styleId="BalloonText">
    <w:name w:val="Balloon Text"/>
    <w:basedOn w:val="Normal"/>
    <w:link w:val="BalloonTextChar"/>
    <w:uiPriority w:val="99"/>
    <w:semiHidden/>
    <w:unhideWhenUsed/>
    <w:rsid w:val="00D86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5D8"/>
    <w:rPr>
      <w:rFonts w:ascii="Tahoma" w:hAnsi="Tahoma" w:cs="Tahoma"/>
      <w:sz w:val="16"/>
      <w:szCs w:val="16"/>
    </w:rPr>
  </w:style>
  <w:style w:type="paragraph" w:styleId="Header">
    <w:name w:val="header"/>
    <w:basedOn w:val="Normal"/>
    <w:link w:val="HeaderChar"/>
    <w:uiPriority w:val="99"/>
    <w:unhideWhenUsed/>
    <w:rsid w:val="00A90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C05"/>
  </w:style>
  <w:style w:type="paragraph" w:styleId="Footer">
    <w:name w:val="footer"/>
    <w:basedOn w:val="Normal"/>
    <w:link w:val="FooterChar"/>
    <w:uiPriority w:val="99"/>
    <w:unhideWhenUsed/>
    <w:rsid w:val="00A90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462">
      <w:bodyDiv w:val="1"/>
      <w:marLeft w:val="0"/>
      <w:marRight w:val="0"/>
      <w:marTop w:val="0"/>
      <w:marBottom w:val="0"/>
      <w:divBdr>
        <w:top w:val="none" w:sz="0" w:space="0" w:color="auto"/>
        <w:left w:val="none" w:sz="0" w:space="0" w:color="auto"/>
        <w:bottom w:val="none" w:sz="0" w:space="0" w:color="auto"/>
        <w:right w:val="none" w:sz="0" w:space="0" w:color="auto"/>
      </w:divBdr>
    </w:div>
    <w:div w:id="628363618">
      <w:bodyDiv w:val="1"/>
      <w:marLeft w:val="0"/>
      <w:marRight w:val="0"/>
      <w:marTop w:val="0"/>
      <w:marBottom w:val="0"/>
      <w:divBdr>
        <w:top w:val="none" w:sz="0" w:space="0" w:color="auto"/>
        <w:left w:val="none" w:sz="0" w:space="0" w:color="auto"/>
        <w:bottom w:val="none" w:sz="0" w:space="0" w:color="auto"/>
        <w:right w:val="none" w:sz="0" w:space="0" w:color="auto"/>
      </w:divBdr>
    </w:div>
    <w:div w:id="175736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DC818-4D33-4D6A-A1EE-F95C477F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Adornetto, Ellen [OH]</dc:creator>
  <cp:lastModifiedBy>Adornetto, Ellen [OH]</cp:lastModifiedBy>
  <cp:revision>2</cp:revision>
  <cp:lastPrinted>2013-02-04T20:25:00Z</cp:lastPrinted>
  <dcterms:created xsi:type="dcterms:W3CDTF">2013-02-18T16:17:00Z</dcterms:created>
  <dcterms:modified xsi:type="dcterms:W3CDTF">2013-02-18T16:17:00Z</dcterms:modified>
</cp:coreProperties>
</file>